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4C7" w:rsidRDefault="009624C7" w:rsidP="009624C7">
      <w:pPr>
        <w:jc w:val="center"/>
        <w:rPr>
          <w:b/>
          <w:sz w:val="21"/>
          <w:szCs w:val="21"/>
        </w:rPr>
      </w:pPr>
      <w:bookmarkStart w:id="0" w:name="_GoBack"/>
      <w:bookmarkEnd w:id="0"/>
      <w:r>
        <w:rPr>
          <w:b/>
          <w:sz w:val="21"/>
          <w:szCs w:val="21"/>
        </w:rPr>
        <w:t>L</w:t>
      </w:r>
      <w:r w:rsidRPr="009624C7">
        <w:rPr>
          <w:b/>
          <w:sz w:val="21"/>
          <w:szCs w:val="21"/>
        </w:rPr>
        <w:t>esson plan</w:t>
      </w:r>
      <w:r>
        <w:rPr>
          <w:b/>
          <w:sz w:val="21"/>
          <w:szCs w:val="21"/>
        </w:rPr>
        <w:t xml:space="preserve"> </w:t>
      </w: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3192"/>
        <w:gridCol w:w="6906"/>
      </w:tblGrid>
      <w:tr w:rsidR="009624C7" w:rsidTr="009624C7">
        <w:tc>
          <w:tcPr>
            <w:tcW w:w="3192" w:type="dxa"/>
          </w:tcPr>
          <w:p w:rsidR="009624C7" w:rsidRPr="00492CF8" w:rsidRDefault="009624C7">
            <w:pPr>
              <w:rPr>
                <w:b/>
                <w:sz w:val="21"/>
                <w:szCs w:val="21"/>
              </w:rPr>
            </w:pPr>
            <w:r w:rsidRPr="00492CF8">
              <w:rPr>
                <w:b/>
                <w:sz w:val="21"/>
                <w:szCs w:val="21"/>
              </w:rPr>
              <w:t>Lesson Title</w:t>
            </w:r>
            <w:r w:rsidR="00B43BED" w:rsidRPr="00492CF8">
              <w:rPr>
                <w:b/>
                <w:sz w:val="21"/>
                <w:szCs w:val="21"/>
              </w:rPr>
              <w:t xml:space="preserve"> (concept)</w:t>
            </w:r>
          </w:p>
          <w:p w:rsidR="009624C7" w:rsidRDefault="009624C7">
            <w:pPr>
              <w:rPr>
                <w:sz w:val="21"/>
                <w:szCs w:val="21"/>
              </w:rPr>
            </w:pPr>
          </w:p>
        </w:tc>
        <w:tc>
          <w:tcPr>
            <w:tcW w:w="6906" w:type="dxa"/>
          </w:tcPr>
          <w:p w:rsidR="009624C7" w:rsidRDefault="00B8482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Introduction to House Planning</w:t>
            </w:r>
          </w:p>
        </w:tc>
      </w:tr>
      <w:tr w:rsidR="009624C7" w:rsidTr="009624C7">
        <w:tc>
          <w:tcPr>
            <w:tcW w:w="3192" w:type="dxa"/>
          </w:tcPr>
          <w:p w:rsidR="009624C7" w:rsidRPr="00492CF8" w:rsidRDefault="009624C7">
            <w:pPr>
              <w:rPr>
                <w:b/>
                <w:sz w:val="21"/>
                <w:szCs w:val="21"/>
              </w:rPr>
            </w:pPr>
            <w:r w:rsidRPr="00492CF8">
              <w:rPr>
                <w:b/>
                <w:sz w:val="21"/>
                <w:szCs w:val="21"/>
              </w:rPr>
              <w:t>Instructor</w:t>
            </w:r>
          </w:p>
          <w:p w:rsidR="009624C7" w:rsidRDefault="009624C7">
            <w:pPr>
              <w:rPr>
                <w:sz w:val="21"/>
                <w:szCs w:val="21"/>
              </w:rPr>
            </w:pPr>
          </w:p>
        </w:tc>
        <w:tc>
          <w:tcPr>
            <w:tcW w:w="6906" w:type="dxa"/>
          </w:tcPr>
          <w:p w:rsidR="009624C7" w:rsidRDefault="00B8482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Emily Maharry</w:t>
            </w:r>
          </w:p>
        </w:tc>
      </w:tr>
      <w:tr w:rsidR="009624C7" w:rsidTr="009624C7">
        <w:tc>
          <w:tcPr>
            <w:tcW w:w="3192" w:type="dxa"/>
          </w:tcPr>
          <w:p w:rsidR="009624C7" w:rsidRPr="00492CF8" w:rsidRDefault="009624C7">
            <w:pPr>
              <w:rPr>
                <w:b/>
                <w:sz w:val="21"/>
                <w:szCs w:val="21"/>
              </w:rPr>
            </w:pPr>
            <w:r w:rsidRPr="00492CF8">
              <w:rPr>
                <w:b/>
                <w:sz w:val="21"/>
                <w:szCs w:val="21"/>
              </w:rPr>
              <w:t>Suggested grade level/course</w:t>
            </w:r>
          </w:p>
          <w:p w:rsidR="009624C7" w:rsidRDefault="009624C7">
            <w:pPr>
              <w:rPr>
                <w:sz w:val="21"/>
                <w:szCs w:val="21"/>
              </w:rPr>
            </w:pPr>
          </w:p>
        </w:tc>
        <w:tc>
          <w:tcPr>
            <w:tcW w:w="6906" w:type="dxa"/>
          </w:tcPr>
          <w:p w:rsidR="009624C7" w:rsidRDefault="00B8482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High School (9-12)</w:t>
            </w:r>
          </w:p>
        </w:tc>
      </w:tr>
      <w:tr w:rsidR="00D21948" w:rsidTr="009624C7">
        <w:tc>
          <w:tcPr>
            <w:tcW w:w="3192" w:type="dxa"/>
          </w:tcPr>
          <w:p w:rsidR="00D21948" w:rsidRPr="00492CF8" w:rsidRDefault="00D21948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Time suggested</w:t>
            </w:r>
          </w:p>
        </w:tc>
        <w:tc>
          <w:tcPr>
            <w:tcW w:w="6906" w:type="dxa"/>
          </w:tcPr>
          <w:p w:rsidR="00D21948" w:rsidRDefault="00B8482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 minutes</w:t>
            </w:r>
          </w:p>
        </w:tc>
      </w:tr>
      <w:tr w:rsidR="0061563A" w:rsidTr="009624C7">
        <w:tc>
          <w:tcPr>
            <w:tcW w:w="3192" w:type="dxa"/>
          </w:tcPr>
          <w:p w:rsidR="0061563A" w:rsidRDefault="0061563A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National Standards addressed:</w:t>
            </w:r>
          </w:p>
          <w:p w:rsidR="0061563A" w:rsidRPr="0061563A" w:rsidRDefault="0061563A" w:rsidP="0061563A">
            <w:pPr>
              <w:pStyle w:val="ListParagraph"/>
              <w:numPr>
                <w:ilvl w:val="0"/>
                <w:numId w:val="13"/>
              </w:numPr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State the entire objective, not just the number</w:t>
            </w:r>
          </w:p>
          <w:p w:rsidR="0061563A" w:rsidRDefault="0061563A" w:rsidP="0061563A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State and/or local standards addressed:</w:t>
            </w:r>
          </w:p>
          <w:p w:rsidR="0061563A" w:rsidRPr="0061563A" w:rsidRDefault="0061563A" w:rsidP="0061563A">
            <w:pPr>
              <w:pStyle w:val="ListParagraph"/>
              <w:numPr>
                <w:ilvl w:val="0"/>
                <w:numId w:val="13"/>
              </w:numPr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State the entire objective, not just the number</w:t>
            </w:r>
          </w:p>
        </w:tc>
        <w:tc>
          <w:tcPr>
            <w:tcW w:w="6906" w:type="dxa"/>
          </w:tcPr>
          <w:p w:rsidR="00B8482E" w:rsidRDefault="00B8482E" w:rsidP="00813AFC">
            <w:pPr>
              <w:rPr>
                <w:rFonts w:cs="Arial"/>
              </w:rPr>
            </w:pPr>
            <w:r>
              <w:rPr>
                <w:rFonts w:cs="Arial"/>
              </w:rPr>
              <w:t>National Standards:</w:t>
            </w:r>
          </w:p>
          <w:p w:rsidR="00B8482E" w:rsidRPr="00B8482E" w:rsidRDefault="00813AFC" w:rsidP="00813AFC">
            <w:pPr>
              <w:rPr>
                <w:rFonts w:cs="Arial"/>
              </w:rPr>
            </w:pPr>
            <w:r>
              <w:rPr>
                <w:rFonts w:cs="Arial"/>
              </w:rPr>
              <w:t xml:space="preserve">11.4.2 </w:t>
            </w:r>
            <w:r w:rsidRPr="0095536D">
              <w:rPr>
                <w:rFonts w:eastAsia="Times New Roman" w:cs="Arial"/>
              </w:rPr>
              <w:t>Evaluate floor plans for efficiency and safety in areas including but not limited to zones, traffic patterns, storage, and electrical</w:t>
            </w:r>
            <w:r w:rsidRPr="0095536D">
              <w:rPr>
                <w:rFonts w:eastAsia="Times New Roman" w:cs="Arial"/>
                <w:strike/>
              </w:rPr>
              <w:t>,</w:t>
            </w:r>
            <w:r w:rsidRPr="00670BF5">
              <w:rPr>
                <w:rFonts w:eastAsia="Times New Roman" w:cs="Arial"/>
              </w:rPr>
              <w:t> </w:t>
            </w:r>
            <w:r w:rsidRPr="0095536D">
              <w:rPr>
                <w:rFonts w:eastAsia="Times New Roman" w:cs="Arial"/>
              </w:rPr>
              <w:t>and mechanical systems.</w:t>
            </w:r>
          </w:p>
        </w:tc>
      </w:tr>
      <w:tr w:rsidR="0061563A" w:rsidTr="009624C7">
        <w:tc>
          <w:tcPr>
            <w:tcW w:w="3192" w:type="dxa"/>
          </w:tcPr>
          <w:p w:rsidR="0061563A" w:rsidRDefault="0061563A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Rationale for the lesson:</w:t>
            </w:r>
          </w:p>
          <w:p w:rsidR="0061563A" w:rsidRPr="0061563A" w:rsidRDefault="0061563A" w:rsidP="0061563A">
            <w:pPr>
              <w:pStyle w:val="ListParagraph"/>
              <w:numPr>
                <w:ilvl w:val="0"/>
                <w:numId w:val="13"/>
              </w:numPr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Where does it fit into the unit plan?</w:t>
            </w:r>
          </w:p>
          <w:p w:rsidR="0061563A" w:rsidRPr="0061563A" w:rsidRDefault="0061563A" w:rsidP="0061563A">
            <w:pPr>
              <w:pStyle w:val="ListParagraph"/>
              <w:numPr>
                <w:ilvl w:val="0"/>
                <w:numId w:val="13"/>
              </w:numPr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Why are you choosing this activity/strategies?</w:t>
            </w:r>
          </w:p>
          <w:p w:rsidR="0061563A" w:rsidRPr="0061563A" w:rsidRDefault="0061563A" w:rsidP="0061563A">
            <w:pPr>
              <w:pStyle w:val="ListParagraph"/>
              <w:numPr>
                <w:ilvl w:val="0"/>
                <w:numId w:val="13"/>
              </w:numPr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How will you plan for differentiation?</w:t>
            </w:r>
          </w:p>
        </w:tc>
        <w:tc>
          <w:tcPr>
            <w:tcW w:w="6906" w:type="dxa"/>
          </w:tcPr>
          <w:p w:rsidR="0061563A" w:rsidRDefault="00B3111B" w:rsidP="0053280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This lesson introduces housing and floor plans to the students. It allows them to begin thinking about their wants and needs in their future homes. I chose to have them begin designing their homes with little background knowledge to help them realize the complexity and thought that goes into floor planning. </w:t>
            </w:r>
            <w:r w:rsidR="00202E32">
              <w:rPr>
                <w:sz w:val="21"/>
                <w:szCs w:val="21"/>
              </w:rPr>
              <w:t>This will give students motivation to learn more about floor planning to improve their final products. I</w:t>
            </w:r>
            <w:r>
              <w:rPr>
                <w:sz w:val="21"/>
                <w:szCs w:val="21"/>
              </w:rPr>
              <w:t xml:space="preserve"> will allot more time for students that need it and have paper and pencils as an accessible option for students.</w:t>
            </w:r>
            <w:r w:rsidR="0053280A">
              <w:rPr>
                <w:sz w:val="21"/>
                <w:szCs w:val="21"/>
              </w:rPr>
              <w:t xml:space="preserve"> This project is beneficial for all learners because it will allow some students to indulge with more details, while others can do a more basic plan. I will not grade based off of the complexity of the floor plan.</w:t>
            </w:r>
          </w:p>
        </w:tc>
      </w:tr>
      <w:tr w:rsidR="009624C7" w:rsidTr="009624C7">
        <w:tc>
          <w:tcPr>
            <w:tcW w:w="3192" w:type="dxa"/>
          </w:tcPr>
          <w:p w:rsidR="009624C7" w:rsidRPr="00492CF8" w:rsidRDefault="00B43BED">
            <w:pPr>
              <w:rPr>
                <w:b/>
                <w:sz w:val="21"/>
                <w:szCs w:val="21"/>
              </w:rPr>
            </w:pPr>
            <w:r w:rsidRPr="00492CF8">
              <w:rPr>
                <w:b/>
                <w:sz w:val="21"/>
                <w:szCs w:val="21"/>
              </w:rPr>
              <w:t>Content objective:</w:t>
            </w:r>
            <w:r w:rsidR="00FC4451" w:rsidRPr="00492CF8">
              <w:rPr>
                <w:b/>
                <w:sz w:val="21"/>
                <w:szCs w:val="21"/>
              </w:rPr>
              <w:t xml:space="preserve"> </w:t>
            </w:r>
          </w:p>
          <w:p w:rsidR="00B43BED" w:rsidRPr="00B43BED" w:rsidRDefault="0061563A" w:rsidP="00B43BED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What will students know and be able to do at the end of the lesson?</w:t>
            </w:r>
          </w:p>
          <w:p w:rsidR="00FC4451" w:rsidRPr="0061563A" w:rsidRDefault="00B43BED" w:rsidP="00FC4451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Is the information or concept new to the students?</w:t>
            </w:r>
          </w:p>
        </w:tc>
        <w:tc>
          <w:tcPr>
            <w:tcW w:w="6906" w:type="dxa"/>
          </w:tcPr>
          <w:p w:rsidR="006D60BA" w:rsidRDefault="006D60BA" w:rsidP="006D60BA">
            <w:pPr>
              <w:rPr>
                <w:rFonts w:cs="Arial"/>
              </w:rPr>
            </w:pPr>
            <w:r>
              <w:rPr>
                <w:rFonts w:cs="Arial"/>
              </w:rPr>
              <w:t xml:space="preserve">- Distinguish between needs and wants within the home </w:t>
            </w:r>
          </w:p>
          <w:p w:rsidR="00731261" w:rsidRDefault="00731261" w:rsidP="006D60BA">
            <w:pPr>
              <w:rPr>
                <w:rFonts w:cs="Arial"/>
              </w:rPr>
            </w:pPr>
            <w:r>
              <w:rPr>
                <w:rFonts w:cs="Arial"/>
              </w:rPr>
              <w:t>- Become familiar with online housing programs</w:t>
            </w:r>
          </w:p>
          <w:p w:rsidR="009624C7" w:rsidRDefault="009624C7">
            <w:pPr>
              <w:rPr>
                <w:sz w:val="21"/>
                <w:szCs w:val="21"/>
              </w:rPr>
            </w:pPr>
          </w:p>
        </w:tc>
      </w:tr>
      <w:tr w:rsidR="0061563A" w:rsidTr="009624C7">
        <w:tc>
          <w:tcPr>
            <w:tcW w:w="3192" w:type="dxa"/>
          </w:tcPr>
          <w:p w:rsidR="0061563A" w:rsidRDefault="0061563A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Assessment:</w:t>
            </w:r>
          </w:p>
          <w:p w:rsidR="0061563A" w:rsidRPr="0061563A" w:rsidRDefault="0061563A" w:rsidP="0061563A">
            <w:pPr>
              <w:pStyle w:val="ListParagraph"/>
              <w:numPr>
                <w:ilvl w:val="0"/>
                <w:numId w:val="14"/>
              </w:numPr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How will you know students can do the above?</w:t>
            </w:r>
          </w:p>
        </w:tc>
        <w:tc>
          <w:tcPr>
            <w:tcW w:w="6906" w:type="dxa"/>
          </w:tcPr>
          <w:p w:rsidR="0061563A" w:rsidRDefault="000612B7" w:rsidP="006D60B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By the end of this lesson, the student should be able to effectively place rooms within a home on </w:t>
            </w:r>
            <w:r w:rsidR="006D60BA">
              <w:rPr>
                <w:sz w:val="21"/>
                <w:szCs w:val="21"/>
              </w:rPr>
              <w:t>Homestyler</w:t>
            </w:r>
            <w:r>
              <w:rPr>
                <w:sz w:val="21"/>
                <w:szCs w:val="21"/>
              </w:rPr>
              <w:t>. They should consider traffic patterns, housing zones, and universal design</w:t>
            </w:r>
            <w:r w:rsidR="006D60BA">
              <w:rPr>
                <w:sz w:val="21"/>
                <w:szCs w:val="21"/>
              </w:rPr>
              <w:t>.</w:t>
            </w:r>
          </w:p>
        </w:tc>
      </w:tr>
      <w:tr w:rsidR="00D37C0E" w:rsidTr="00B657FE">
        <w:tc>
          <w:tcPr>
            <w:tcW w:w="10098" w:type="dxa"/>
            <w:gridSpan w:val="2"/>
          </w:tcPr>
          <w:p w:rsidR="00D37C0E" w:rsidRDefault="00D37C0E" w:rsidP="00D37C0E">
            <w:pPr>
              <w:rPr>
                <w:b/>
                <w:color w:val="403152" w:themeColor="accent4" w:themeShade="80"/>
                <w:sz w:val="28"/>
                <w:szCs w:val="28"/>
              </w:rPr>
            </w:pPr>
            <w:r>
              <w:rPr>
                <w:b/>
                <w:color w:val="403152" w:themeColor="accent4" w:themeShade="80"/>
                <w:sz w:val="28"/>
                <w:szCs w:val="28"/>
              </w:rPr>
              <w:t>Procedure/activities</w:t>
            </w:r>
          </w:p>
          <w:p w:rsidR="001133BF" w:rsidRDefault="001133BF" w:rsidP="00D37C0E">
            <w:pPr>
              <w:rPr>
                <w:color w:val="403152" w:themeColor="accent4" w:themeShade="80"/>
                <w:sz w:val="28"/>
                <w:szCs w:val="28"/>
              </w:rPr>
            </w:pPr>
            <w:r>
              <w:rPr>
                <w:color w:val="403152" w:themeColor="accent4" w:themeShade="80"/>
                <w:sz w:val="28"/>
                <w:szCs w:val="28"/>
              </w:rPr>
              <w:t>-</w:t>
            </w:r>
            <w:r w:rsidRPr="001133BF">
              <w:rPr>
                <w:color w:val="403152" w:themeColor="accent4" w:themeShade="80"/>
                <w:sz w:val="28"/>
                <w:szCs w:val="28"/>
              </w:rPr>
              <w:t xml:space="preserve">Create </w:t>
            </w:r>
            <w:r w:rsidR="00731261">
              <w:rPr>
                <w:color w:val="403152" w:themeColor="accent4" w:themeShade="80"/>
                <w:sz w:val="28"/>
                <w:szCs w:val="28"/>
              </w:rPr>
              <w:t xml:space="preserve">a </w:t>
            </w:r>
            <w:r w:rsidRPr="001133BF">
              <w:rPr>
                <w:color w:val="403152" w:themeColor="accent4" w:themeShade="80"/>
                <w:sz w:val="28"/>
                <w:szCs w:val="28"/>
              </w:rPr>
              <w:t>Google Doc for the class to generate a list of their needs vs. wants regarding floor plans</w:t>
            </w:r>
            <w:r w:rsidR="00731261">
              <w:rPr>
                <w:color w:val="403152" w:themeColor="accent4" w:themeShade="80"/>
                <w:sz w:val="28"/>
                <w:szCs w:val="28"/>
              </w:rPr>
              <w:t xml:space="preserve"> and housing</w:t>
            </w:r>
          </w:p>
          <w:p w:rsidR="00731261" w:rsidRDefault="00731261" w:rsidP="00D37C0E">
            <w:pPr>
              <w:rPr>
                <w:color w:val="403152" w:themeColor="accent4" w:themeShade="80"/>
                <w:sz w:val="28"/>
                <w:szCs w:val="28"/>
              </w:rPr>
            </w:pPr>
            <w:r>
              <w:rPr>
                <w:color w:val="403152" w:themeColor="accent4" w:themeShade="80"/>
                <w:sz w:val="28"/>
                <w:szCs w:val="28"/>
              </w:rPr>
              <w:t>-Each student should write at least 2 wants and 2 needs (Some responses may occur more than once)</w:t>
            </w:r>
          </w:p>
          <w:p w:rsidR="00731261" w:rsidRDefault="00731261" w:rsidP="00D37C0E">
            <w:pPr>
              <w:rPr>
                <w:color w:val="403152" w:themeColor="accent4" w:themeShade="80"/>
                <w:sz w:val="28"/>
                <w:szCs w:val="28"/>
              </w:rPr>
            </w:pPr>
            <w:r>
              <w:rPr>
                <w:color w:val="403152" w:themeColor="accent4" w:themeShade="80"/>
                <w:sz w:val="28"/>
                <w:szCs w:val="28"/>
              </w:rPr>
              <w:t>-Discuss the Google Doc the students have created and decide if the items are all in the correct category</w:t>
            </w:r>
          </w:p>
          <w:p w:rsidR="00731261" w:rsidRDefault="00731261" w:rsidP="00D37C0E">
            <w:pPr>
              <w:rPr>
                <w:color w:val="403152" w:themeColor="accent4" w:themeShade="80"/>
                <w:sz w:val="28"/>
                <w:szCs w:val="28"/>
              </w:rPr>
            </w:pPr>
            <w:r>
              <w:rPr>
                <w:color w:val="403152" w:themeColor="accent4" w:themeShade="80"/>
                <w:sz w:val="28"/>
                <w:szCs w:val="28"/>
              </w:rPr>
              <w:t>-</w:t>
            </w:r>
            <w:r w:rsidR="0096014E">
              <w:rPr>
                <w:color w:val="403152" w:themeColor="accent4" w:themeShade="80"/>
                <w:sz w:val="28"/>
                <w:szCs w:val="28"/>
              </w:rPr>
              <w:t>Have</w:t>
            </w:r>
            <w:r>
              <w:rPr>
                <w:color w:val="403152" w:themeColor="accent4" w:themeShade="80"/>
                <w:sz w:val="28"/>
                <w:szCs w:val="28"/>
              </w:rPr>
              <w:t xml:space="preserve"> students </w:t>
            </w:r>
            <w:r w:rsidR="0096014E">
              <w:rPr>
                <w:color w:val="403152" w:themeColor="accent4" w:themeShade="80"/>
                <w:sz w:val="28"/>
                <w:szCs w:val="28"/>
              </w:rPr>
              <w:t>open</w:t>
            </w:r>
            <w:r>
              <w:rPr>
                <w:color w:val="403152" w:themeColor="accent4" w:themeShade="80"/>
                <w:sz w:val="28"/>
                <w:szCs w:val="28"/>
              </w:rPr>
              <w:t xml:space="preserve"> their laptops or go to the computer lab </w:t>
            </w:r>
            <w:r w:rsidR="0096014E">
              <w:rPr>
                <w:color w:val="403152" w:themeColor="accent4" w:themeShade="80"/>
                <w:sz w:val="28"/>
                <w:szCs w:val="28"/>
              </w:rPr>
              <w:t>and wait for directions</w:t>
            </w:r>
          </w:p>
          <w:p w:rsidR="00731261" w:rsidRDefault="00731261" w:rsidP="00D37C0E">
            <w:pPr>
              <w:rPr>
                <w:color w:val="403152" w:themeColor="accent4" w:themeShade="80"/>
                <w:sz w:val="28"/>
                <w:szCs w:val="28"/>
              </w:rPr>
            </w:pPr>
            <w:r>
              <w:rPr>
                <w:color w:val="403152" w:themeColor="accent4" w:themeShade="80"/>
                <w:sz w:val="28"/>
                <w:szCs w:val="28"/>
              </w:rPr>
              <w:t xml:space="preserve">-Students will need to create an account on </w:t>
            </w:r>
            <w:hyperlink r:id="rId6" w:history="1">
              <w:r w:rsidRPr="00BE691D">
                <w:rPr>
                  <w:rStyle w:val="Hyperlink"/>
                  <w:sz w:val="28"/>
                  <w:szCs w:val="28"/>
                </w:rPr>
                <w:t>www.homestyler.com</w:t>
              </w:r>
            </w:hyperlink>
            <w:r>
              <w:rPr>
                <w:color w:val="403152" w:themeColor="accent4" w:themeShade="80"/>
                <w:sz w:val="28"/>
                <w:szCs w:val="28"/>
              </w:rPr>
              <w:t xml:space="preserve"> </w:t>
            </w:r>
          </w:p>
          <w:p w:rsidR="00731261" w:rsidRDefault="00731261" w:rsidP="00D37C0E">
            <w:pPr>
              <w:rPr>
                <w:color w:val="403152" w:themeColor="accent4" w:themeShade="80"/>
                <w:sz w:val="28"/>
                <w:szCs w:val="28"/>
              </w:rPr>
            </w:pPr>
            <w:r>
              <w:rPr>
                <w:color w:val="403152" w:themeColor="accent4" w:themeShade="80"/>
                <w:sz w:val="28"/>
                <w:szCs w:val="28"/>
              </w:rPr>
              <w:lastRenderedPageBreak/>
              <w:t xml:space="preserve">         -Type </w:t>
            </w:r>
            <w:hyperlink r:id="rId7" w:history="1">
              <w:r w:rsidRPr="00BE691D">
                <w:rPr>
                  <w:rStyle w:val="Hyperlink"/>
                  <w:sz w:val="28"/>
                  <w:szCs w:val="28"/>
                </w:rPr>
                <w:t>www.homestyler.com</w:t>
              </w:r>
            </w:hyperlink>
            <w:r>
              <w:rPr>
                <w:color w:val="403152" w:themeColor="accent4" w:themeShade="80"/>
                <w:sz w:val="28"/>
                <w:szCs w:val="28"/>
              </w:rPr>
              <w:t xml:space="preserve"> into search engine</w:t>
            </w:r>
          </w:p>
          <w:p w:rsidR="00731261" w:rsidRDefault="00731261" w:rsidP="00D37C0E">
            <w:pPr>
              <w:rPr>
                <w:color w:val="403152" w:themeColor="accent4" w:themeShade="80"/>
                <w:sz w:val="28"/>
                <w:szCs w:val="28"/>
              </w:rPr>
            </w:pPr>
            <w:r>
              <w:rPr>
                <w:color w:val="403152" w:themeColor="accent4" w:themeShade="80"/>
                <w:sz w:val="28"/>
                <w:szCs w:val="28"/>
              </w:rPr>
              <w:t xml:space="preserve">         -Click Join Now at the top right hand side of the website</w:t>
            </w:r>
          </w:p>
          <w:p w:rsidR="00731261" w:rsidRDefault="00731261" w:rsidP="00D37C0E">
            <w:pPr>
              <w:rPr>
                <w:color w:val="403152" w:themeColor="accent4" w:themeShade="80"/>
                <w:sz w:val="28"/>
                <w:szCs w:val="28"/>
              </w:rPr>
            </w:pPr>
            <w:r>
              <w:rPr>
                <w:color w:val="403152" w:themeColor="accent4" w:themeShade="80"/>
                <w:sz w:val="28"/>
                <w:szCs w:val="28"/>
              </w:rPr>
              <w:t xml:space="preserve">         -Fill out personal information or sign in using a Google, Yahoo, or Twitter account</w:t>
            </w:r>
          </w:p>
          <w:p w:rsidR="00731261" w:rsidRDefault="00731261" w:rsidP="00D37C0E">
            <w:pPr>
              <w:rPr>
                <w:color w:val="403152" w:themeColor="accent4" w:themeShade="80"/>
                <w:sz w:val="28"/>
                <w:szCs w:val="28"/>
              </w:rPr>
            </w:pPr>
            <w:r>
              <w:rPr>
                <w:color w:val="403152" w:themeColor="accent4" w:themeShade="80"/>
                <w:sz w:val="28"/>
                <w:szCs w:val="28"/>
              </w:rPr>
              <w:t>-Give students some time to get familiar with the program and discover its different functions</w:t>
            </w:r>
          </w:p>
          <w:p w:rsidR="00731261" w:rsidRPr="001133BF" w:rsidRDefault="001133BF" w:rsidP="00D37C0E">
            <w:pPr>
              <w:rPr>
                <w:color w:val="403152" w:themeColor="accent4" w:themeShade="80"/>
                <w:sz w:val="28"/>
                <w:szCs w:val="28"/>
              </w:rPr>
            </w:pPr>
            <w:r>
              <w:rPr>
                <w:color w:val="403152" w:themeColor="accent4" w:themeShade="80"/>
                <w:sz w:val="28"/>
                <w:szCs w:val="28"/>
              </w:rPr>
              <w:t>-</w:t>
            </w:r>
            <w:r w:rsidR="00731261">
              <w:rPr>
                <w:color w:val="403152" w:themeColor="accent4" w:themeShade="80"/>
                <w:sz w:val="28"/>
                <w:szCs w:val="28"/>
              </w:rPr>
              <w:t>Instruct students to b</w:t>
            </w:r>
            <w:r w:rsidR="008A37F5">
              <w:rPr>
                <w:color w:val="403152" w:themeColor="accent4" w:themeShade="80"/>
                <w:sz w:val="28"/>
                <w:szCs w:val="28"/>
              </w:rPr>
              <w:t xml:space="preserve">egin constructing their ideal </w:t>
            </w:r>
            <w:r>
              <w:rPr>
                <w:color w:val="403152" w:themeColor="accent4" w:themeShade="80"/>
                <w:sz w:val="28"/>
                <w:szCs w:val="28"/>
              </w:rPr>
              <w:t xml:space="preserve">floor plan </w:t>
            </w:r>
            <w:r w:rsidR="008A37F5">
              <w:rPr>
                <w:color w:val="403152" w:themeColor="accent4" w:themeShade="80"/>
                <w:sz w:val="28"/>
                <w:szCs w:val="28"/>
              </w:rPr>
              <w:t>taking their needs and wants into consideration</w:t>
            </w:r>
          </w:p>
          <w:p w:rsidR="00D37C0E" w:rsidRPr="006D60BA" w:rsidRDefault="006D60BA" w:rsidP="00D37C0E">
            <w:pPr>
              <w:rPr>
                <w:color w:val="403152" w:themeColor="accent4" w:themeShade="80"/>
                <w:sz w:val="28"/>
                <w:szCs w:val="28"/>
              </w:rPr>
            </w:pPr>
            <w:r w:rsidRPr="006D60BA">
              <w:rPr>
                <w:color w:val="403152" w:themeColor="accent4" w:themeShade="80"/>
                <w:sz w:val="28"/>
                <w:szCs w:val="28"/>
              </w:rPr>
              <w:t>-Students will be given the rest of the class period to complete this task</w:t>
            </w:r>
          </w:p>
          <w:p w:rsidR="00D37C0E" w:rsidRDefault="00D37C0E" w:rsidP="00D37C0E">
            <w:pPr>
              <w:rPr>
                <w:b/>
                <w:color w:val="403152" w:themeColor="accent4" w:themeShade="80"/>
                <w:sz w:val="28"/>
                <w:szCs w:val="28"/>
              </w:rPr>
            </w:pPr>
          </w:p>
          <w:p w:rsidR="00D37C0E" w:rsidRDefault="00D37C0E" w:rsidP="00D37C0E">
            <w:pPr>
              <w:rPr>
                <w:b/>
                <w:color w:val="403152" w:themeColor="accent4" w:themeShade="80"/>
                <w:sz w:val="28"/>
                <w:szCs w:val="28"/>
              </w:rPr>
            </w:pPr>
          </w:p>
          <w:p w:rsidR="00D37C0E" w:rsidRDefault="00D37C0E" w:rsidP="00D37C0E">
            <w:pPr>
              <w:rPr>
                <w:b/>
                <w:color w:val="403152" w:themeColor="accent4" w:themeShade="80"/>
                <w:sz w:val="28"/>
                <w:szCs w:val="28"/>
              </w:rPr>
            </w:pPr>
          </w:p>
          <w:p w:rsidR="00D37C0E" w:rsidRDefault="00D37C0E" w:rsidP="00D37C0E">
            <w:pPr>
              <w:rPr>
                <w:b/>
                <w:color w:val="403152" w:themeColor="accent4" w:themeShade="80"/>
                <w:sz w:val="28"/>
                <w:szCs w:val="28"/>
              </w:rPr>
            </w:pPr>
          </w:p>
          <w:p w:rsidR="00D37C0E" w:rsidRDefault="00D37C0E" w:rsidP="00D37C0E">
            <w:pPr>
              <w:rPr>
                <w:b/>
                <w:color w:val="403152" w:themeColor="accent4" w:themeShade="80"/>
                <w:sz w:val="28"/>
                <w:szCs w:val="28"/>
              </w:rPr>
            </w:pPr>
          </w:p>
          <w:p w:rsidR="00D37C0E" w:rsidRDefault="00D37C0E" w:rsidP="00D37C0E">
            <w:pPr>
              <w:rPr>
                <w:b/>
                <w:color w:val="403152" w:themeColor="accent4" w:themeShade="80"/>
                <w:sz w:val="28"/>
                <w:szCs w:val="28"/>
              </w:rPr>
            </w:pPr>
          </w:p>
          <w:p w:rsidR="00D37C0E" w:rsidRDefault="00D37C0E" w:rsidP="00D37C0E">
            <w:pPr>
              <w:rPr>
                <w:b/>
                <w:color w:val="403152" w:themeColor="accent4" w:themeShade="80"/>
                <w:sz w:val="28"/>
                <w:szCs w:val="28"/>
              </w:rPr>
            </w:pPr>
          </w:p>
          <w:p w:rsidR="00D37C0E" w:rsidRDefault="00D37C0E" w:rsidP="00D37C0E">
            <w:pPr>
              <w:rPr>
                <w:b/>
                <w:color w:val="403152" w:themeColor="accent4" w:themeShade="80"/>
                <w:sz w:val="28"/>
                <w:szCs w:val="28"/>
              </w:rPr>
            </w:pPr>
          </w:p>
          <w:p w:rsidR="00D37C0E" w:rsidRDefault="00D37C0E" w:rsidP="00D37C0E">
            <w:pPr>
              <w:rPr>
                <w:b/>
                <w:color w:val="403152" w:themeColor="accent4" w:themeShade="80"/>
                <w:sz w:val="28"/>
                <w:szCs w:val="28"/>
              </w:rPr>
            </w:pPr>
          </w:p>
          <w:p w:rsidR="00D37C0E" w:rsidRDefault="00D37C0E" w:rsidP="00D37C0E">
            <w:pPr>
              <w:rPr>
                <w:b/>
                <w:color w:val="403152" w:themeColor="accent4" w:themeShade="80"/>
                <w:sz w:val="28"/>
                <w:szCs w:val="28"/>
              </w:rPr>
            </w:pPr>
          </w:p>
          <w:p w:rsidR="00D37C0E" w:rsidRDefault="00D37C0E" w:rsidP="00D37C0E">
            <w:pPr>
              <w:rPr>
                <w:b/>
                <w:color w:val="403152" w:themeColor="accent4" w:themeShade="80"/>
                <w:sz w:val="28"/>
                <w:szCs w:val="28"/>
              </w:rPr>
            </w:pPr>
          </w:p>
          <w:p w:rsidR="00D37C0E" w:rsidRDefault="00D37C0E" w:rsidP="00D37C0E">
            <w:pPr>
              <w:rPr>
                <w:b/>
                <w:color w:val="403152" w:themeColor="accent4" w:themeShade="80"/>
                <w:sz w:val="28"/>
                <w:szCs w:val="28"/>
              </w:rPr>
            </w:pPr>
          </w:p>
          <w:p w:rsidR="00D37C0E" w:rsidRDefault="00D37C0E" w:rsidP="00D37C0E">
            <w:pPr>
              <w:rPr>
                <w:b/>
                <w:color w:val="403152" w:themeColor="accent4" w:themeShade="80"/>
                <w:sz w:val="28"/>
                <w:szCs w:val="28"/>
              </w:rPr>
            </w:pPr>
          </w:p>
          <w:p w:rsidR="00D37C0E" w:rsidRDefault="00D37C0E" w:rsidP="00D37C0E">
            <w:pPr>
              <w:rPr>
                <w:b/>
                <w:color w:val="403152" w:themeColor="accent4" w:themeShade="80"/>
                <w:sz w:val="28"/>
                <w:szCs w:val="28"/>
              </w:rPr>
            </w:pPr>
          </w:p>
          <w:p w:rsidR="00D37C0E" w:rsidRDefault="00D37C0E" w:rsidP="00D37C0E">
            <w:pPr>
              <w:rPr>
                <w:b/>
                <w:color w:val="403152" w:themeColor="accent4" w:themeShade="80"/>
                <w:sz w:val="28"/>
                <w:szCs w:val="28"/>
              </w:rPr>
            </w:pPr>
          </w:p>
          <w:p w:rsidR="00D37C0E" w:rsidRDefault="00D37C0E" w:rsidP="00D37C0E">
            <w:pPr>
              <w:rPr>
                <w:b/>
                <w:color w:val="403152" w:themeColor="accent4" w:themeShade="80"/>
                <w:sz w:val="28"/>
                <w:szCs w:val="28"/>
              </w:rPr>
            </w:pPr>
          </w:p>
          <w:p w:rsidR="00D37C0E" w:rsidRDefault="00D37C0E" w:rsidP="00636AFC">
            <w:pPr>
              <w:rPr>
                <w:sz w:val="21"/>
                <w:szCs w:val="21"/>
              </w:rPr>
            </w:pPr>
          </w:p>
        </w:tc>
      </w:tr>
      <w:tr w:rsidR="009958BB" w:rsidTr="009624C7">
        <w:tc>
          <w:tcPr>
            <w:tcW w:w="3192" w:type="dxa"/>
          </w:tcPr>
          <w:p w:rsidR="009958BB" w:rsidRPr="009958BB" w:rsidRDefault="009958BB" w:rsidP="009958BB">
            <w:r>
              <w:lastRenderedPageBreak/>
              <w:t>References and resources</w:t>
            </w:r>
          </w:p>
        </w:tc>
        <w:tc>
          <w:tcPr>
            <w:tcW w:w="6906" w:type="dxa"/>
          </w:tcPr>
          <w:p w:rsidR="009958BB" w:rsidRDefault="001133BF" w:rsidP="00636AFC">
            <w:pPr>
              <w:rPr>
                <w:sz w:val="21"/>
                <w:szCs w:val="21"/>
              </w:rPr>
            </w:pPr>
            <w:r>
              <w:t>www.homestyler.com</w:t>
            </w:r>
          </w:p>
        </w:tc>
      </w:tr>
    </w:tbl>
    <w:p w:rsidR="000309E9" w:rsidRDefault="009624C7">
      <w:r>
        <w:t>Include attachments of any handouts</w:t>
      </w:r>
      <w:r w:rsidR="00FC724E">
        <w:t>, assessments</w:t>
      </w:r>
      <w:r w:rsidR="009B48FA">
        <w:t>, and/or powerpoints, etc.</w:t>
      </w:r>
    </w:p>
    <w:p w:rsidR="009958BB" w:rsidRDefault="009958BB" w:rsidP="009958BB"/>
    <w:sectPr w:rsidR="009958BB" w:rsidSect="008248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F771A"/>
    <w:multiLevelType w:val="hybridMultilevel"/>
    <w:tmpl w:val="F8C2D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A6F86"/>
    <w:multiLevelType w:val="hybridMultilevel"/>
    <w:tmpl w:val="49FCA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36A99"/>
    <w:multiLevelType w:val="hybridMultilevel"/>
    <w:tmpl w:val="4DC04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5B22E4"/>
    <w:multiLevelType w:val="hybridMultilevel"/>
    <w:tmpl w:val="65D4E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8B432F"/>
    <w:multiLevelType w:val="hybridMultilevel"/>
    <w:tmpl w:val="9D10D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C02FC9"/>
    <w:multiLevelType w:val="hybridMultilevel"/>
    <w:tmpl w:val="BD60B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4B690F"/>
    <w:multiLevelType w:val="hybridMultilevel"/>
    <w:tmpl w:val="0908F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C45EE0"/>
    <w:multiLevelType w:val="hybridMultilevel"/>
    <w:tmpl w:val="CF741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3128BC"/>
    <w:multiLevelType w:val="hybridMultilevel"/>
    <w:tmpl w:val="F86E2F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473645C"/>
    <w:multiLevelType w:val="hybridMultilevel"/>
    <w:tmpl w:val="BF604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EA021C"/>
    <w:multiLevelType w:val="hybridMultilevel"/>
    <w:tmpl w:val="4B986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457BC6"/>
    <w:multiLevelType w:val="hybridMultilevel"/>
    <w:tmpl w:val="41E42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212B11"/>
    <w:multiLevelType w:val="hybridMultilevel"/>
    <w:tmpl w:val="CAF22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0E1B1C"/>
    <w:multiLevelType w:val="hybridMultilevel"/>
    <w:tmpl w:val="561E5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11"/>
  </w:num>
  <w:num w:numId="5">
    <w:abstractNumId w:val="0"/>
  </w:num>
  <w:num w:numId="6">
    <w:abstractNumId w:val="3"/>
  </w:num>
  <w:num w:numId="7">
    <w:abstractNumId w:val="5"/>
  </w:num>
  <w:num w:numId="8">
    <w:abstractNumId w:val="13"/>
  </w:num>
  <w:num w:numId="9">
    <w:abstractNumId w:val="9"/>
  </w:num>
  <w:num w:numId="10">
    <w:abstractNumId w:val="10"/>
  </w:num>
  <w:num w:numId="11">
    <w:abstractNumId w:val="8"/>
  </w:num>
  <w:num w:numId="12">
    <w:abstractNumId w:val="12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4C7"/>
    <w:rsid w:val="000169A8"/>
    <w:rsid w:val="000309E9"/>
    <w:rsid w:val="00050A44"/>
    <w:rsid w:val="000612B7"/>
    <w:rsid w:val="000D27DB"/>
    <w:rsid w:val="00100262"/>
    <w:rsid w:val="001133BF"/>
    <w:rsid w:val="00133E59"/>
    <w:rsid w:val="00183CF7"/>
    <w:rsid w:val="00202E32"/>
    <w:rsid w:val="00492CF8"/>
    <w:rsid w:val="004B2A39"/>
    <w:rsid w:val="004C38DC"/>
    <w:rsid w:val="0053280A"/>
    <w:rsid w:val="005A03A6"/>
    <w:rsid w:val="0061563A"/>
    <w:rsid w:val="00660A6C"/>
    <w:rsid w:val="00662AF8"/>
    <w:rsid w:val="00681CBE"/>
    <w:rsid w:val="006D60BA"/>
    <w:rsid w:val="00717300"/>
    <w:rsid w:val="00731261"/>
    <w:rsid w:val="00813AFC"/>
    <w:rsid w:val="008248A0"/>
    <w:rsid w:val="008A37F5"/>
    <w:rsid w:val="0091324A"/>
    <w:rsid w:val="00956753"/>
    <w:rsid w:val="0096014E"/>
    <w:rsid w:val="009624C7"/>
    <w:rsid w:val="009958BB"/>
    <w:rsid w:val="009B48FA"/>
    <w:rsid w:val="00A02EE3"/>
    <w:rsid w:val="00B3111B"/>
    <w:rsid w:val="00B43BED"/>
    <w:rsid w:val="00B8482E"/>
    <w:rsid w:val="00D21948"/>
    <w:rsid w:val="00D37C0E"/>
    <w:rsid w:val="00FC4451"/>
    <w:rsid w:val="00FC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24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3B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48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24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3B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48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homestyl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omestyler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Stange, Lisa G [HD FS]</dc:creator>
  <cp:lastModifiedBy>Stange, Lisa G [HD FS]</cp:lastModifiedBy>
  <cp:revision>2</cp:revision>
  <dcterms:created xsi:type="dcterms:W3CDTF">2013-08-05T20:03:00Z</dcterms:created>
  <dcterms:modified xsi:type="dcterms:W3CDTF">2013-08-05T20:03:00Z</dcterms:modified>
</cp:coreProperties>
</file>