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C7" w:rsidRDefault="009624C7" w:rsidP="009624C7">
      <w:pPr>
        <w:jc w:val="center"/>
        <w:rPr>
          <w:b/>
          <w:sz w:val="21"/>
          <w:szCs w:val="21"/>
        </w:rPr>
      </w:pPr>
      <w:bookmarkStart w:id="0" w:name="_GoBack"/>
      <w:bookmarkEnd w:id="0"/>
      <w:r>
        <w:rPr>
          <w:b/>
          <w:sz w:val="21"/>
          <w:szCs w:val="21"/>
        </w:rPr>
        <w:t>L</w:t>
      </w:r>
      <w:r w:rsidRPr="009624C7">
        <w:rPr>
          <w:b/>
          <w:sz w:val="21"/>
          <w:szCs w:val="21"/>
        </w:rPr>
        <w:t>esson plan</w:t>
      </w:r>
      <w:r>
        <w:rPr>
          <w:b/>
          <w:sz w:val="21"/>
          <w:szCs w:val="21"/>
        </w:rPr>
        <w:t xml:space="preserve"> </w:t>
      </w:r>
    </w:p>
    <w:tbl>
      <w:tblPr>
        <w:tblStyle w:val="TableGrid"/>
        <w:tblW w:w="10098" w:type="dxa"/>
        <w:tblLook w:val="04A0" w:firstRow="1" w:lastRow="0" w:firstColumn="1" w:lastColumn="0" w:noHBand="0" w:noVBand="1"/>
      </w:tblPr>
      <w:tblGrid>
        <w:gridCol w:w="3192"/>
        <w:gridCol w:w="6906"/>
      </w:tblGrid>
      <w:tr w:rsidR="009624C7">
        <w:tc>
          <w:tcPr>
            <w:tcW w:w="3192" w:type="dxa"/>
          </w:tcPr>
          <w:p w:rsidR="009624C7" w:rsidRPr="00492CF8" w:rsidRDefault="009624C7">
            <w:pPr>
              <w:rPr>
                <w:b/>
                <w:sz w:val="21"/>
                <w:szCs w:val="21"/>
              </w:rPr>
            </w:pPr>
            <w:r w:rsidRPr="00492CF8">
              <w:rPr>
                <w:b/>
                <w:sz w:val="21"/>
                <w:szCs w:val="21"/>
              </w:rPr>
              <w:t>Lesson Title</w:t>
            </w:r>
            <w:r w:rsidR="00B43BED" w:rsidRPr="00492CF8">
              <w:rPr>
                <w:b/>
                <w:sz w:val="21"/>
                <w:szCs w:val="21"/>
              </w:rPr>
              <w:t xml:space="preserve"> (concept)</w:t>
            </w:r>
          </w:p>
          <w:p w:rsidR="009624C7" w:rsidRDefault="009624C7">
            <w:pPr>
              <w:rPr>
                <w:sz w:val="21"/>
                <w:szCs w:val="21"/>
              </w:rPr>
            </w:pPr>
          </w:p>
        </w:tc>
        <w:tc>
          <w:tcPr>
            <w:tcW w:w="6906" w:type="dxa"/>
          </w:tcPr>
          <w:p w:rsidR="009624C7" w:rsidRDefault="005D5799">
            <w:pPr>
              <w:rPr>
                <w:sz w:val="21"/>
                <w:szCs w:val="21"/>
              </w:rPr>
            </w:pPr>
            <w:r>
              <w:rPr>
                <w:sz w:val="21"/>
                <w:szCs w:val="21"/>
              </w:rPr>
              <w:t xml:space="preserve">Housing Needs Assessment </w:t>
            </w:r>
          </w:p>
        </w:tc>
      </w:tr>
      <w:tr w:rsidR="009624C7">
        <w:tc>
          <w:tcPr>
            <w:tcW w:w="3192" w:type="dxa"/>
          </w:tcPr>
          <w:p w:rsidR="009624C7" w:rsidRPr="00492CF8" w:rsidRDefault="009624C7">
            <w:pPr>
              <w:rPr>
                <w:b/>
                <w:sz w:val="21"/>
                <w:szCs w:val="21"/>
              </w:rPr>
            </w:pPr>
            <w:r w:rsidRPr="00492CF8">
              <w:rPr>
                <w:b/>
                <w:sz w:val="21"/>
                <w:szCs w:val="21"/>
              </w:rPr>
              <w:t>Instructor</w:t>
            </w:r>
          </w:p>
          <w:p w:rsidR="009624C7" w:rsidRDefault="009624C7">
            <w:pPr>
              <w:rPr>
                <w:sz w:val="21"/>
                <w:szCs w:val="21"/>
              </w:rPr>
            </w:pPr>
          </w:p>
        </w:tc>
        <w:tc>
          <w:tcPr>
            <w:tcW w:w="6906" w:type="dxa"/>
          </w:tcPr>
          <w:p w:rsidR="009624C7" w:rsidRDefault="005D5799">
            <w:pPr>
              <w:rPr>
                <w:sz w:val="21"/>
                <w:szCs w:val="21"/>
              </w:rPr>
            </w:pPr>
            <w:r>
              <w:rPr>
                <w:sz w:val="21"/>
                <w:szCs w:val="21"/>
              </w:rPr>
              <w:t xml:space="preserve">Ms. Mancuso </w:t>
            </w:r>
          </w:p>
        </w:tc>
      </w:tr>
      <w:tr w:rsidR="009624C7">
        <w:tc>
          <w:tcPr>
            <w:tcW w:w="3192" w:type="dxa"/>
          </w:tcPr>
          <w:p w:rsidR="009624C7" w:rsidRPr="00492CF8" w:rsidRDefault="009624C7">
            <w:pPr>
              <w:rPr>
                <w:b/>
                <w:sz w:val="21"/>
                <w:szCs w:val="21"/>
              </w:rPr>
            </w:pPr>
            <w:r w:rsidRPr="00492CF8">
              <w:rPr>
                <w:b/>
                <w:sz w:val="21"/>
                <w:szCs w:val="21"/>
              </w:rPr>
              <w:t>Suggested grade level/course</w:t>
            </w:r>
          </w:p>
          <w:p w:rsidR="009624C7" w:rsidRDefault="009624C7">
            <w:pPr>
              <w:rPr>
                <w:sz w:val="21"/>
                <w:szCs w:val="21"/>
              </w:rPr>
            </w:pPr>
          </w:p>
        </w:tc>
        <w:tc>
          <w:tcPr>
            <w:tcW w:w="6906" w:type="dxa"/>
          </w:tcPr>
          <w:p w:rsidR="009624C7" w:rsidRDefault="005D5799">
            <w:pPr>
              <w:rPr>
                <w:sz w:val="21"/>
                <w:szCs w:val="21"/>
              </w:rPr>
            </w:pPr>
            <w:r>
              <w:rPr>
                <w:sz w:val="21"/>
                <w:szCs w:val="21"/>
              </w:rPr>
              <w:t xml:space="preserve">10-12/Housing and Interior Design </w:t>
            </w:r>
          </w:p>
        </w:tc>
      </w:tr>
      <w:tr w:rsidR="00D21948">
        <w:tc>
          <w:tcPr>
            <w:tcW w:w="3192" w:type="dxa"/>
          </w:tcPr>
          <w:p w:rsidR="00D21948" w:rsidRPr="00492CF8" w:rsidRDefault="00D21948">
            <w:pPr>
              <w:rPr>
                <w:b/>
                <w:sz w:val="21"/>
                <w:szCs w:val="21"/>
              </w:rPr>
            </w:pPr>
            <w:r>
              <w:rPr>
                <w:b/>
                <w:sz w:val="21"/>
                <w:szCs w:val="21"/>
              </w:rPr>
              <w:t>Time suggested</w:t>
            </w:r>
          </w:p>
        </w:tc>
        <w:tc>
          <w:tcPr>
            <w:tcW w:w="6906" w:type="dxa"/>
          </w:tcPr>
          <w:p w:rsidR="00D21948" w:rsidRDefault="005D5799">
            <w:pPr>
              <w:rPr>
                <w:sz w:val="21"/>
                <w:szCs w:val="21"/>
              </w:rPr>
            </w:pPr>
            <w:r>
              <w:rPr>
                <w:sz w:val="21"/>
                <w:szCs w:val="21"/>
              </w:rPr>
              <w:t xml:space="preserve">1 block (84 minutes) </w:t>
            </w:r>
          </w:p>
        </w:tc>
      </w:tr>
      <w:tr w:rsidR="0061563A">
        <w:tc>
          <w:tcPr>
            <w:tcW w:w="3192" w:type="dxa"/>
          </w:tcPr>
          <w:p w:rsidR="0061563A" w:rsidRDefault="0061563A">
            <w:pPr>
              <w:rPr>
                <w:b/>
                <w:sz w:val="21"/>
                <w:szCs w:val="21"/>
              </w:rPr>
            </w:pPr>
            <w:r>
              <w:rPr>
                <w:b/>
                <w:sz w:val="21"/>
                <w:szCs w:val="21"/>
              </w:rPr>
              <w:t>National Standards addressed:</w:t>
            </w:r>
          </w:p>
          <w:p w:rsidR="0061563A" w:rsidRPr="0061563A" w:rsidRDefault="0061563A" w:rsidP="0061563A">
            <w:pPr>
              <w:pStyle w:val="ListParagraph"/>
              <w:numPr>
                <w:ilvl w:val="0"/>
                <w:numId w:val="13"/>
              </w:numPr>
              <w:rPr>
                <w:b/>
                <w:sz w:val="21"/>
                <w:szCs w:val="21"/>
              </w:rPr>
            </w:pPr>
            <w:r>
              <w:rPr>
                <w:sz w:val="21"/>
                <w:szCs w:val="21"/>
              </w:rPr>
              <w:t>State the entire objective, not just the number</w:t>
            </w:r>
          </w:p>
          <w:p w:rsidR="0061563A" w:rsidRDefault="0061563A" w:rsidP="0061563A">
            <w:pPr>
              <w:rPr>
                <w:b/>
                <w:sz w:val="21"/>
                <w:szCs w:val="21"/>
              </w:rPr>
            </w:pPr>
            <w:r>
              <w:rPr>
                <w:b/>
                <w:sz w:val="21"/>
                <w:szCs w:val="21"/>
              </w:rPr>
              <w:t>State and/or local standards addressed:</w:t>
            </w:r>
          </w:p>
          <w:p w:rsidR="0061563A" w:rsidRPr="0061563A" w:rsidRDefault="0061563A" w:rsidP="0061563A">
            <w:pPr>
              <w:pStyle w:val="ListParagraph"/>
              <w:numPr>
                <w:ilvl w:val="0"/>
                <w:numId w:val="13"/>
              </w:numPr>
              <w:rPr>
                <w:b/>
                <w:sz w:val="21"/>
                <w:szCs w:val="21"/>
              </w:rPr>
            </w:pPr>
            <w:r>
              <w:rPr>
                <w:sz w:val="21"/>
                <w:szCs w:val="21"/>
              </w:rPr>
              <w:t>State the entire objective, not just the number</w:t>
            </w:r>
          </w:p>
        </w:tc>
        <w:tc>
          <w:tcPr>
            <w:tcW w:w="6906" w:type="dxa"/>
          </w:tcPr>
          <w:p w:rsidR="005D5799" w:rsidRPr="005D5799" w:rsidRDefault="005D5799" w:rsidP="005D5799">
            <w:pPr>
              <w:rPr>
                <w:bCs/>
              </w:rPr>
            </w:pPr>
            <w:r w:rsidRPr="005D5799">
              <w:rPr>
                <w:bCs/>
              </w:rPr>
              <w:t xml:space="preserve">11.3.5 Examine the impact of housing, interiors, and furnishings on health, safety, and welfare on the public. </w:t>
            </w:r>
          </w:p>
          <w:p w:rsidR="005D5799" w:rsidRPr="005D5799" w:rsidRDefault="005D5799" w:rsidP="005D5799">
            <w:pPr>
              <w:rPr>
                <w:bCs/>
              </w:rPr>
            </w:pPr>
            <w:r w:rsidRPr="005D5799">
              <w:rPr>
                <w:bCs/>
              </w:rPr>
              <w:t xml:space="preserve">11.2.4 Apply principals of human behavior such as ergonomics and anthropometrics to design of housing, interiors, and furnishings </w:t>
            </w:r>
          </w:p>
          <w:p w:rsidR="005D5799" w:rsidRPr="005D5799" w:rsidRDefault="005D5799" w:rsidP="005D5799">
            <w:pPr>
              <w:rPr>
                <w:bCs/>
              </w:rPr>
            </w:pPr>
            <w:r w:rsidRPr="005D5799">
              <w:rPr>
                <w:bCs/>
              </w:rPr>
              <w:t xml:space="preserve">11.4.2 Evaluate floor plans for efficiency and safety in areas including but not limited to zones, traffic patterns, storage, electrical, and mechanical systems </w:t>
            </w:r>
          </w:p>
          <w:p w:rsidR="005D5799" w:rsidRPr="005D5799" w:rsidRDefault="005D5799" w:rsidP="005D5799">
            <w:pPr>
              <w:rPr>
                <w:bCs/>
              </w:rPr>
            </w:pPr>
            <w:r w:rsidRPr="005D5799">
              <w:rPr>
                <w:bCs/>
              </w:rPr>
              <w:t xml:space="preserve">11.4.5 Apply building codes, universal guidelines, and regulations in space planning and furniture arrangement. </w:t>
            </w:r>
          </w:p>
          <w:p w:rsidR="0061563A" w:rsidRDefault="0061563A">
            <w:pPr>
              <w:rPr>
                <w:sz w:val="21"/>
                <w:szCs w:val="21"/>
              </w:rPr>
            </w:pPr>
          </w:p>
        </w:tc>
      </w:tr>
      <w:tr w:rsidR="0061563A">
        <w:tc>
          <w:tcPr>
            <w:tcW w:w="3192" w:type="dxa"/>
          </w:tcPr>
          <w:p w:rsidR="0061563A" w:rsidRDefault="0061563A">
            <w:pPr>
              <w:rPr>
                <w:b/>
                <w:sz w:val="21"/>
                <w:szCs w:val="21"/>
              </w:rPr>
            </w:pPr>
            <w:r>
              <w:rPr>
                <w:b/>
                <w:sz w:val="21"/>
                <w:szCs w:val="21"/>
              </w:rPr>
              <w:t>Rationale for the lesson:</w:t>
            </w:r>
          </w:p>
          <w:p w:rsidR="0061563A" w:rsidRPr="0061563A" w:rsidRDefault="0061563A" w:rsidP="0061563A">
            <w:pPr>
              <w:pStyle w:val="ListParagraph"/>
              <w:numPr>
                <w:ilvl w:val="0"/>
                <w:numId w:val="13"/>
              </w:numPr>
              <w:rPr>
                <w:b/>
                <w:sz w:val="21"/>
                <w:szCs w:val="21"/>
              </w:rPr>
            </w:pPr>
            <w:r>
              <w:rPr>
                <w:sz w:val="21"/>
                <w:szCs w:val="21"/>
              </w:rPr>
              <w:t>Where does it fit into the unit plan?</w:t>
            </w:r>
          </w:p>
          <w:p w:rsidR="0061563A" w:rsidRPr="0061563A" w:rsidRDefault="0061563A" w:rsidP="0061563A">
            <w:pPr>
              <w:pStyle w:val="ListParagraph"/>
              <w:numPr>
                <w:ilvl w:val="0"/>
                <w:numId w:val="13"/>
              </w:numPr>
              <w:rPr>
                <w:b/>
                <w:sz w:val="21"/>
                <w:szCs w:val="21"/>
              </w:rPr>
            </w:pPr>
            <w:r>
              <w:rPr>
                <w:sz w:val="21"/>
                <w:szCs w:val="21"/>
              </w:rPr>
              <w:t>Why are you choosing this activity/strategies?</w:t>
            </w:r>
          </w:p>
          <w:p w:rsidR="0061563A" w:rsidRPr="0061563A" w:rsidRDefault="0061563A" w:rsidP="0061563A">
            <w:pPr>
              <w:pStyle w:val="ListParagraph"/>
              <w:numPr>
                <w:ilvl w:val="0"/>
                <w:numId w:val="13"/>
              </w:numPr>
              <w:rPr>
                <w:b/>
                <w:sz w:val="21"/>
                <w:szCs w:val="21"/>
              </w:rPr>
            </w:pPr>
            <w:r>
              <w:rPr>
                <w:sz w:val="21"/>
                <w:szCs w:val="21"/>
              </w:rPr>
              <w:t>How will you plan for differentiation?</w:t>
            </w:r>
          </w:p>
        </w:tc>
        <w:tc>
          <w:tcPr>
            <w:tcW w:w="6906" w:type="dxa"/>
          </w:tcPr>
          <w:p w:rsidR="00595DE3" w:rsidRDefault="009058FD" w:rsidP="00A43D5B">
            <w:pPr>
              <w:rPr>
                <w:sz w:val="21"/>
                <w:szCs w:val="21"/>
              </w:rPr>
            </w:pPr>
            <w:r>
              <w:rPr>
                <w:sz w:val="21"/>
                <w:szCs w:val="21"/>
              </w:rPr>
              <w:t xml:space="preserve">The unit </w:t>
            </w:r>
            <w:r w:rsidR="00F6447B">
              <w:rPr>
                <w:sz w:val="21"/>
                <w:szCs w:val="21"/>
              </w:rPr>
              <w:t xml:space="preserve">culminates with this lesson, where </w:t>
            </w:r>
            <w:r w:rsidR="009C2F1F">
              <w:rPr>
                <w:sz w:val="21"/>
                <w:szCs w:val="21"/>
              </w:rPr>
              <w:t>s</w:t>
            </w:r>
            <w:r>
              <w:rPr>
                <w:sz w:val="21"/>
                <w:szCs w:val="21"/>
              </w:rPr>
              <w:t xml:space="preserve">tudents will have to integrate </w:t>
            </w:r>
            <w:r w:rsidR="009C2F1F">
              <w:rPr>
                <w:sz w:val="21"/>
                <w:szCs w:val="21"/>
              </w:rPr>
              <w:t>information regarding people’s physical and psychological housing needs, family</w:t>
            </w:r>
            <w:r>
              <w:rPr>
                <w:sz w:val="21"/>
                <w:szCs w:val="21"/>
              </w:rPr>
              <w:t xml:space="preserve"> lifecycle, influences</w:t>
            </w:r>
            <w:r w:rsidR="007A5370">
              <w:rPr>
                <w:sz w:val="21"/>
                <w:szCs w:val="21"/>
              </w:rPr>
              <w:t xml:space="preserve"> on</w:t>
            </w:r>
            <w:r>
              <w:rPr>
                <w:sz w:val="21"/>
                <w:szCs w:val="21"/>
              </w:rPr>
              <w:t xml:space="preserve"> choosing housing, and universal design. Students will receive a client profile </w:t>
            </w:r>
            <w:r w:rsidR="007A5370">
              <w:rPr>
                <w:sz w:val="21"/>
                <w:szCs w:val="21"/>
              </w:rPr>
              <w:t xml:space="preserve">and will have to </w:t>
            </w:r>
            <w:r>
              <w:rPr>
                <w:sz w:val="21"/>
                <w:szCs w:val="21"/>
              </w:rPr>
              <w:t xml:space="preserve">create their own original design </w:t>
            </w:r>
            <w:r w:rsidR="007A5370">
              <w:rPr>
                <w:sz w:val="21"/>
                <w:szCs w:val="21"/>
              </w:rPr>
              <w:t>that meets the family’s physical and</w:t>
            </w:r>
            <w:r>
              <w:rPr>
                <w:sz w:val="21"/>
                <w:szCs w:val="21"/>
              </w:rPr>
              <w:t xml:space="preserve"> psychological need</w:t>
            </w:r>
            <w:r w:rsidR="007A5370">
              <w:rPr>
                <w:sz w:val="21"/>
                <w:szCs w:val="21"/>
              </w:rPr>
              <w:t xml:space="preserve">s, while including universal design features. Students will also have to justify how their design fulfills all the family’s needs and explain why they made the design decisions they did. </w:t>
            </w:r>
            <w:r>
              <w:rPr>
                <w:sz w:val="21"/>
                <w:szCs w:val="21"/>
              </w:rPr>
              <w:t xml:space="preserve"> </w:t>
            </w:r>
            <w:r w:rsidR="007A5370">
              <w:rPr>
                <w:sz w:val="21"/>
                <w:szCs w:val="21"/>
              </w:rPr>
              <w:t>Througho</w:t>
            </w:r>
            <w:r w:rsidR="00FB554E">
              <w:rPr>
                <w:sz w:val="21"/>
                <w:szCs w:val="21"/>
              </w:rPr>
              <w:t>ut the unit we discussed people’</w:t>
            </w:r>
            <w:r w:rsidR="007A5370">
              <w:rPr>
                <w:sz w:val="21"/>
                <w:szCs w:val="21"/>
              </w:rPr>
              <w:t>s physical and psychological needs such as shelter and security, as well as what different factors influence people’s housing decisions</w:t>
            </w:r>
            <w:r w:rsidR="00FB554E">
              <w:rPr>
                <w:sz w:val="21"/>
                <w:szCs w:val="21"/>
              </w:rPr>
              <w:t>,</w:t>
            </w:r>
            <w:r w:rsidR="007A5370">
              <w:rPr>
                <w:sz w:val="21"/>
                <w:szCs w:val="21"/>
              </w:rPr>
              <w:t xml:space="preserve"> such as their lifestyle and stage in the lifecycle. Therefore, this lesson is very relevant to other parts of the lesson because it ties everything students were taught in previous lessons and gives them the opportunity to prove their mastery. One of the strategies I chose for this lesson</w:t>
            </w:r>
            <w:r w:rsidR="00FB554E">
              <w:rPr>
                <w:sz w:val="21"/>
                <w:szCs w:val="21"/>
              </w:rPr>
              <w:t xml:space="preserve"> was</w:t>
            </w:r>
            <w:r w:rsidR="007A5370">
              <w:rPr>
                <w:sz w:val="21"/>
                <w:szCs w:val="21"/>
              </w:rPr>
              <w:t xml:space="preserve"> independent practice because students would have the chance to interact with technology, while also expanding on their literacy skills. </w:t>
            </w:r>
            <w:r w:rsidR="0087705F">
              <w:rPr>
                <w:sz w:val="21"/>
                <w:szCs w:val="21"/>
              </w:rPr>
              <w:t>To plan for differentiation, I will allow student</w:t>
            </w:r>
            <w:r w:rsidR="0085237B">
              <w:rPr>
                <w:sz w:val="21"/>
                <w:szCs w:val="21"/>
              </w:rPr>
              <w:t>s</w:t>
            </w:r>
            <w:r w:rsidR="0087705F">
              <w:rPr>
                <w:sz w:val="21"/>
                <w:szCs w:val="21"/>
              </w:rPr>
              <w:t xml:space="preserve"> who may be limited physically work with a partner that might be more proficient </w:t>
            </w:r>
            <w:r w:rsidR="0085237B">
              <w:rPr>
                <w:sz w:val="21"/>
                <w:szCs w:val="21"/>
              </w:rPr>
              <w:t>in manipulating</w:t>
            </w:r>
            <w:r w:rsidR="0087705F">
              <w:rPr>
                <w:sz w:val="21"/>
                <w:szCs w:val="21"/>
              </w:rPr>
              <w:t xml:space="preserve"> the computer program. Another option for differentiation would be to allow students to present their design to class, instead of writing an essay explaining their choices; as a result, students would still be proving their content knowledge.</w:t>
            </w:r>
            <w:r w:rsidR="00683B14">
              <w:rPr>
                <w:sz w:val="21"/>
                <w:szCs w:val="21"/>
              </w:rPr>
              <w:t xml:space="preserve"> </w:t>
            </w:r>
            <w:r w:rsidR="00A43D5B">
              <w:rPr>
                <w:sz w:val="21"/>
                <w:szCs w:val="21"/>
              </w:rPr>
              <w:t>To differentiate instruction</w:t>
            </w:r>
            <w:r w:rsidR="00683B14">
              <w:rPr>
                <w:sz w:val="21"/>
                <w:szCs w:val="21"/>
              </w:rPr>
              <w:t xml:space="preserve"> for talented and gifted students</w:t>
            </w:r>
            <w:r w:rsidR="0085237B">
              <w:rPr>
                <w:sz w:val="21"/>
                <w:szCs w:val="21"/>
              </w:rPr>
              <w:t>, I will</w:t>
            </w:r>
            <w:r w:rsidR="00A43D5B">
              <w:rPr>
                <w:sz w:val="21"/>
                <w:szCs w:val="21"/>
              </w:rPr>
              <w:t xml:space="preserve"> have them create a two-story house instead of the one story house. This allows for those students to be challenged because it is more difficult to integrate universal design features into a two-story layout. It will force them </w:t>
            </w:r>
            <w:r w:rsidR="0085237B">
              <w:rPr>
                <w:sz w:val="21"/>
                <w:szCs w:val="21"/>
              </w:rPr>
              <w:t xml:space="preserve">to think more critically about </w:t>
            </w:r>
            <w:r w:rsidR="00A43D5B">
              <w:rPr>
                <w:sz w:val="21"/>
                <w:szCs w:val="21"/>
              </w:rPr>
              <w:t xml:space="preserve">what features they will have to include </w:t>
            </w:r>
            <w:r w:rsidR="0085237B">
              <w:rPr>
                <w:sz w:val="21"/>
                <w:szCs w:val="21"/>
              </w:rPr>
              <w:t>to make</w:t>
            </w:r>
            <w:r w:rsidR="00A43D5B">
              <w:rPr>
                <w:sz w:val="21"/>
                <w:szCs w:val="21"/>
              </w:rPr>
              <w:t xml:space="preserve"> the 2</w:t>
            </w:r>
            <w:r w:rsidR="00A43D5B" w:rsidRPr="00A43D5B">
              <w:rPr>
                <w:sz w:val="21"/>
                <w:szCs w:val="21"/>
                <w:vertAlign w:val="superscript"/>
              </w:rPr>
              <w:t>nd</w:t>
            </w:r>
            <w:r w:rsidR="00A43D5B">
              <w:rPr>
                <w:sz w:val="21"/>
                <w:szCs w:val="21"/>
              </w:rPr>
              <w:t xml:space="preserve"> floor just as accessible as the first. </w:t>
            </w:r>
          </w:p>
          <w:p w:rsidR="0061563A" w:rsidRDefault="0061563A" w:rsidP="00A43D5B">
            <w:pPr>
              <w:rPr>
                <w:sz w:val="21"/>
                <w:szCs w:val="21"/>
              </w:rPr>
            </w:pPr>
          </w:p>
        </w:tc>
      </w:tr>
      <w:tr w:rsidR="009624C7">
        <w:tc>
          <w:tcPr>
            <w:tcW w:w="3192" w:type="dxa"/>
          </w:tcPr>
          <w:p w:rsidR="009624C7" w:rsidRPr="00492CF8" w:rsidRDefault="00B43BED">
            <w:pPr>
              <w:rPr>
                <w:b/>
                <w:sz w:val="21"/>
                <w:szCs w:val="21"/>
              </w:rPr>
            </w:pPr>
            <w:r w:rsidRPr="00492CF8">
              <w:rPr>
                <w:b/>
                <w:sz w:val="21"/>
                <w:szCs w:val="21"/>
              </w:rPr>
              <w:t>Content objective:</w:t>
            </w:r>
            <w:r w:rsidR="00FC4451" w:rsidRPr="00492CF8">
              <w:rPr>
                <w:b/>
                <w:sz w:val="21"/>
                <w:szCs w:val="21"/>
              </w:rPr>
              <w:t xml:space="preserve"> </w:t>
            </w:r>
          </w:p>
          <w:p w:rsidR="00B43BED" w:rsidRPr="00B43BED" w:rsidRDefault="0061563A" w:rsidP="00B43BED">
            <w:pPr>
              <w:pStyle w:val="ListParagraph"/>
              <w:numPr>
                <w:ilvl w:val="0"/>
                <w:numId w:val="1"/>
              </w:numPr>
              <w:rPr>
                <w:sz w:val="21"/>
                <w:szCs w:val="21"/>
              </w:rPr>
            </w:pPr>
            <w:r>
              <w:rPr>
                <w:sz w:val="21"/>
                <w:szCs w:val="21"/>
              </w:rPr>
              <w:t xml:space="preserve">What will students know and be able to do at the </w:t>
            </w:r>
            <w:r>
              <w:rPr>
                <w:sz w:val="21"/>
                <w:szCs w:val="21"/>
              </w:rPr>
              <w:lastRenderedPageBreak/>
              <w:t>end of the lesson?</w:t>
            </w:r>
          </w:p>
          <w:p w:rsidR="00FC4451" w:rsidRPr="0061563A" w:rsidRDefault="00B43BED" w:rsidP="00FC4451">
            <w:pPr>
              <w:pStyle w:val="ListParagraph"/>
              <w:numPr>
                <w:ilvl w:val="0"/>
                <w:numId w:val="1"/>
              </w:numPr>
              <w:rPr>
                <w:sz w:val="21"/>
                <w:szCs w:val="21"/>
              </w:rPr>
            </w:pPr>
            <w:r>
              <w:rPr>
                <w:sz w:val="21"/>
                <w:szCs w:val="21"/>
              </w:rPr>
              <w:t>Is the information or concept new to the students?</w:t>
            </w:r>
          </w:p>
        </w:tc>
        <w:tc>
          <w:tcPr>
            <w:tcW w:w="6906" w:type="dxa"/>
          </w:tcPr>
          <w:p w:rsidR="009624C7" w:rsidRDefault="005D5799" w:rsidP="005D5799">
            <w:pPr>
              <w:rPr>
                <w:sz w:val="21"/>
                <w:szCs w:val="21"/>
              </w:rPr>
            </w:pPr>
            <w:r>
              <w:rPr>
                <w:sz w:val="21"/>
                <w:szCs w:val="21"/>
              </w:rPr>
              <w:lastRenderedPageBreak/>
              <w:t xml:space="preserve">Students will be able to design a house that meets the housing needs of </w:t>
            </w:r>
            <w:r w:rsidR="0085237B">
              <w:rPr>
                <w:sz w:val="21"/>
                <w:szCs w:val="21"/>
              </w:rPr>
              <w:t xml:space="preserve">a specific family. The concept </w:t>
            </w:r>
            <w:r>
              <w:rPr>
                <w:sz w:val="21"/>
                <w:szCs w:val="21"/>
              </w:rPr>
              <w:t>students will need to incorporate into their desi</w:t>
            </w:r>
            <w:r w:rsidR="0085237B">
              <w:rPr>
                <w:sz w:val="21"/>
                <w:szCs w:val="21"/>
              </w:rPr>
              <w:t>gn is information</w:t>
            </w:r>
            <w:r>
              <w:rPr>
                <w:sz w:val="21"/>
                <w:szCs w:val="21"/>
              </w:rPr>
              <w:t xml:space="preserve"> we learned over the entire unit. Through this lesson students </w:t>
            </w:r>
            <w:r>
              <w:rPr>
                <w:sz w:val="21"/>
                <w:szCs w:val="21"/>
              </w:rPr>
              <w:lastRenderedPageBreak/>
              <w:t>should be able to demonstrate the mastery of how housing can mee</w:t>
            </w:r>
            <w:r w:rsidR="009C2F1F">
              <w:rPr>
                <w:sz w:val="21"/>
                <w:szCs w:val="21"/>
              </w:rPr>
              <w:t xml:space="preserve">t people’s needs in several different ways. </w:t>
            </w:r>
          </w:p>
        </w:tc>
      </w:tr>
      <w:tr w:rsidR="0061563A">
        <w:tc>
          <w:tcPr>
            <w:tcW w:w="3192" w:type="dxa"/>
          </w:tcPr>
          <w:p w:rsidR="0061563A" w:rsidRDefault="0061563A">
            <w:pPr>
              <w:rPr>
                <w:b/>
                <w:sz w:val="21"/>
                <w:szCs w:val="21"/>
              </w:rPr>
            </w:pPr>
            <w:r>
              <w:rPr>
                <w:b/>
                <w:sz w:val="21"/>
                <w:szCs w:val="21"/>
              </w:rPr>
              <w:lastRenderedPageBreak/>
              <w:t>Assessment:</w:t>
            </w:r>
          </w:p>
          <w:p w:rsidR="0061563A" w:rsidRPr="0061563A" w:rsidRDefault="0061563A" w:rsidP="0061563A">
            <w:pPr>
              <w:pStyle w:val="ListParagraph"/>
              <w:numPr>
                <w:ilvl w:val="0"/>
                <w:numId w:val="14"/>
              </w:numPr>
              <w:rPr>
                <w:b/>
                <w:sz w:val="21"/>
                <w:szCs w:val="21"/>
              </w:rPr>
            </w:pPr>
            <w:r>
              <w:rPr>
                <w:sz w:val="21"/>
                <w:szCs w:val="21"/>
              </w:rPr>
              <w:t>How will you know students can do the above?</w:t>
            </w:r>
          </w:p>
        </w:tc>
        <w:tc>
          <w:tcPr>
            <w:tcW w:w="6906" w:type="dxa"/>
          </w:tcPr>
          <w:p w:rsidR="0061563A" w:rsidRDefault="009C2F1F" w:rsidP="009C2F1F">
            <w:pPr>
              <w:rPr>
                <w:sz w:val="21"/>
                <w:szCs w:val="21"/>
              </w:rPr>
            </w:pPr>
            <w:r>
              <w:rPr>
                <w:sz w:val="21"/>
                <w:szCs w:val="21"/>
              </w:rPr>
              <w:t>I will know that students have a clear understanding of housing needs if they are able to create a design which meets all the needs provided in the client profile. In addition, I will assess students’ justifications for why they made certain decisions. If students provide evidence</w:t>
            </w:r>
            <w:r w:rsidR="0085237B">
              <w:rPr>
                <w:sz w:val="21"/>
                <w:szCs w:val="21"/>
              </w:rPr>
              <w:t>,</w:t>
            </w:r>
            <w:r>
              <w:rPr>
                <w:sz w:val="21"/>
                <w:szCs w:val="21"/>
              </w:rPr>
              <w:t xml:space="preserve"> using terminology used throughout the entire unit, then I will know that students have mastered the topic.  </w:t>
            </w:r>
          </w:p>
        </w:tc>
      </w:tr>
      <w:tr w:rsidR="00D37C0E">
        <w:tc>
          <w:tcPr>
            <w:tcW w:w="10098" w:type="dxa"/>
            <w:gridSpan w:val="2"/>
          </w:tcPr>
          <w:p w:rsidR="00D37C0E" w:rsidRDefault="00D37C0E" w:rsidP="00D37C0E">
            <w:pPr>
              <w:rPr>
                <w:b/>
                <w:color w:val="403152" w:themeColor="accent4" w:themeShade="80"/>
                <w:sz w:val="28"/>
                <w:szCs w:val="28"/>
              </w:rPr>
            </w:pPr>
            <w:r>
              <w:rPr>
                <w:b/>
                <w:color w:val="403152" w:themeColor="accent4" w:themeShade="80"/>
                <w:sz w:val="28"/>
                <w:szCs w:val="28"/>
              </w:rPr>
              <w:t>Procedure/activities</w:t>
            </w:r>
          </w:p>
          <w:p w:rsidR="00D37C0E" w:rsidRDefault="00D37C0E" w:rsidP="00D37C0E">
            <w:pPr>
              <w:rPr>
                <w:b/>
                <w:color w:val="403152" w:themeColor="accent4" w:themeShade="80"/>
                <w:sz w:val="28"/>
                <w:szCs w:val="28"/>
              </w:rPr>
            </w:pPr>
          </w:p>
          <w:p w:rsidR="00683B14" w:rsidRDefault="0087705F" w:rsidP="0087705F">
            <w:pPr>
              <w:pStyle w:val="ListParagraph"/>
              <w:numPr>
                <w:ilvl w:val="0"/>
                <w:numId w:val="15"/>
              </w:numPr>
              <w:rPr>
                <w:color w:val="403152" w:themeColor="accent4" w:themeShade="80"/>
                <w:szCs w:val="28"/>
              </w:rPr>
            </w:pPr>
            <w:r w:rsidRPr="00683B14">
              <w:rPr>
                <w:b/>
                <w:color w:val="403152" w:themeColor="accent4" w:themeShade="80"/>
                <w:szCs w:val="28"/>
              </w:rPr>
              <w:t>Daily Question:</w:t>
            </w:r>
            <w:r w:rsidRPr="00683B14">
              <w:rPr>
                <w:color w:val="403152" w:themeColor="accent4" w:themeShade="80"/>
                <w:szCs w:val="28"/>
              </w:rPr>
              <w:t xml:space="preserve"> </w:t>
            </w:r>
            <w:r w:rsidR="00683B14">
              <w:rPr>
                <w:color w:val="403152" w:themeColor="accent4" w:themeShade="80"/>
                <w:szCs w:val="28"/>
              </w:rPr>
              <w:t xml:space="preserve">What are 3 things you learned during the housing needs unit? </w:t>
            </w:r>
            <w:r w:rsidR="00440280">
              <w:rPr>
                <w:color w:val="403152" w:themeColor="accent4" w:themeShade="80"/>
                <w:szCs w:val="28"/>
              </w:rPr>
              <w:t>(3 minutes)</w:t>
            </w:r>
          </w:p>
          <w:p w:rsidR="00683B14" w:rsidRDefault="00683B14" w:rsidP="00683B14">
            <w:pPr>
              <w:pStyle w:val="ListParagraph"/>
              <w:rPr>
                <w:color w:val="403152" w:themeColor="accent4" w:themeShade="80"/>
                <w:szCs w:val="28"/>
              </w:rPr>
            </w:pPr>
          </w:p>
          <w:p w:rsidR="00683B14" w:rsidRDefault="00683B14" w:rsidP="0087705F">
            <w:pPr>
              <w:pStyle w:val="ListParagraph"/>
              <w:numPr>
                <w:ilvl w:val="0"/>
                <w:numId w:val="15"/>
              </w:numPr>
              <w:rPr>
                <w:color w:val="403152" w:themeColor="accent4" w:themeShade="80"/>
                <w:szCs w:val="28"/>
              </w:rPr>
            </w:pPr>
            <w:r w:rsidRPr="00683B14">
              <w:rPr>
                <w:b/>
                <w:color w:val="403152" w:themeColor="accent4" w:themeShade="80"/>
                <w:szCs w:val="28"/>
              </w:rPr>
              <w:t>Activity</w:t>
            </w:r>
            <w:r w:rsidRPr="00683B14">
              <w:rPr>
                <w:color w:val="403152" w:themeColor="accent4" w:themeShade="80"/>
                <w:szCs w:val="28"/>
              </w:rPr>
              <w:t>: Students will be given time to finish</w:t>
            </w:r>
            <w:r w:rsidR="0085237B">
              <w:rPr>
                <w:color w:val="403152" w:themeColor="accent4" w:themeShade="80"/>
                <w:szCs w:val="28"/>
              </w:rPr>
              <w:t xml:space="preserve"> their scavenger hunt assignment</w:t>
            </w:r>
            <w:r w:rsidRPr="00683B14">
              <w:rPr>
                <w:color w:val="403152" w:themeColor="accent4" w:themeShade="80"/>
                <w:szCs w:val="28"/>
              </w:rPr>
              <w:t>. S</w:t>
            </w:r>
            <w:r w:rsidR="00595DE3">
              <w:rPr>
                <w:color w:val="403152" w:themeColor="accent4" w:themeShade="80"/>
                <w:szCs w:val="28"/>
              </w:rPr>
              <w:t>tudents will be expected to find</w:t>
            </w:r>
            <w:r w:rsidRPr="00683B14">
              <w:rPr>
                <w:color w:val="403152" w:themeColor="accent4" w:themeShade="80"/>
                <w:szCs w:val="28"/>
              </w:rPr>
              <w:t xml:space="preserve"> two pictures of universal designs features from each of the designated locations</w:t>
            </w:r>
            <w:r w:rsidR="00595DE3">
              <w:rPr>
                <w:color w:val="403152" w:themeColor="accent4" w:themeShade="80"/>
                <w:szCs w:val="28"/>
              </w:rPr>
              <w:t xml:space="preserve"> around the school</w:t>
            </w:r>
            <w:r w:rsidR="0085237B">
              <w:rPr>
                <w:color w:val="403152" w:themeColor="accent4" w:themeShade="80"/>
                <w:szCs w:val="28"/>
              </w:rPr>
              <w:t xml:space="preserve">, </w:t>
            </w:r>
            <w:r w:rsidRPr="00683B14">
              <w:rPr>
                <w:color w:val="403152" w:themeColor="accent4" w:themeShade="80"/>
                <w:szCs w:val="28"/>
              </w:rPr>
              <w:t xml:space="preserve">and </w:t>
            </w:r>
            <w:r>
              <w:rPr>
                <w:color w:val="403152" w:themeColor="accent4" w:themeShade="80"/>
                <w:szCs w:val="28"/>
              </w:rPr>
              <w:t>one suggestion for improvement</w:t>
            </w:r>
            <w:r w:rsidR="00595DE3">
              <w:rPr>
                <w:color w:val="403152" w:themeColor="accent4" w:themeShade="80"/>
                <w:szCs w:val="28"/>
              </w:rPr>
              <w:t xml:space="preserve"> to make it </w:t>
            </w:r>
            <w:r>
              <w:rPr>
                <w:color w:val="403152" w:themeColor="accent4" w:themeShade="80"/>
                <w:szCs w:val="28"/>
              </w:rPr>
              <w:t xml:space="preserve">more accessible. </w:t>
            </w:r>
            <w:r w:rsidR="00440280">
              <w:rPr>
                <w:color w:val="403152" w:themeColor="accent4" w:themeShade="80"/>
                <w:szCs w:val="28"/>
              </w:rPr>
              <w:t>(18 minutes)</w:t>
            </w:r>
          </w:p>
          <w:p w:rsidR="00683B14" w:rsidRPr="00683B14" w:rsidRDefault="00683B14" w:rsidP="00683B14">
            <w:pPr>
              <w:rPr>
                <w:b/>
                <w:color w:val="403152" w:themeColor="accent4" w:themeShade="80"/>
                <w:szCs w:val="28"/>
              </w:rPr>
            </w:pPr>
          </w:p>
          <w:p w:rsidR="00683B14" w:rsidRDefault="00683B14" w:rsidP="0087705F">
            <w:pPr>
              <w:pStyle w:val="ListParagraph"/>
              <w:numPr>
                <w:ilvl w:val="0"/>
                <w:numId w:val="15"/>
              </w:numPr>
              <w:rPr>
                <w:color w:val="403152" w:themeColor="accent4" w:themeShade="80"/>
                <w:szCs w:val="28"/>
              </w:rPr>
            </w:pPr>
            <w:r w:rsidRPr="00683B14">
              <w:rPr>
                <w:b/>
                <w:color w:val="403152" w:themeColor="accent4" w:themeShade="80"/>
                <w:szCs w:val="28"/>
              </w:rPr>
              <w:t>Presentations</w:t>
            </w:r>
            <w:r>
              <w:rPr>
                <w:color w:val="403152" w:themeColor="accent4" w:themeShade="80"/>
                <w:szCs w:val="28"/>
              </w:rPr>
              <w:t>: Students who volunteer can present the univ</w:t>
            </w:r>
            <w:r w:rsidR="00A43D5B">
              <w:rPr>
                <w:color w:val="403152" w:themeColor="accent4" w:themeShade="80"/>
                <w:szCs w:val="28"/>
              </w:rPr>
              <w:t xml:space="preserve">ersal design features they </w:t>
            </w:r>
            <w:r>
              <w:rPr>
                <w:color w:val="403152" w:themeColor="accent4" w:themeShade="80"/>
                <w:szCs w:val="28"/>
              </w:rPr>
              <w:t xml:space="preserve">found </w:t>
            </w:r>
            <w:r w:rsidR="00A43D5B">
              <w:rPr>
                <w:color w:val="403152" w:themeColor="accent4" w:themeShade="80"/>
                <w:szCs w:val="28"/>
              </w:rPr>
              <w:t xml:space="preserve">and suggestions for how they think it could be improved. Ask if other students found different solutions to the same problem.  The goal is for students to realize </w:t>
            </w:r>
            <w:r w:rsidR="0085237B">
              <w:rPr>
                <w:color w:val="403152" w:themeColor="accent4" w:themeShade="80"/>
                <w:szCs w:val="28"/>
              </w:rPr>
              <w:t xml:space="preserve">that </w:t>
            </w:r>
            <w:r w:rsidR="00A43D5B">
              <w:rPr>
                <w:color w:val="403152" w:themeColor="accent4" w:themeShade="80"/>
                <w:szCs w:val="28"/>
              </w:rPr>
              <w:t>there are many features already included within the school that they might not have considered</w:t>
            </w:r>
            <w:r w:rsidR="00440280">
              <w:rPr>
                <w:color w:val="403152" w:themeColor="accent4" w:themeShade="80"/>
                <w:szCs w:val="28"/>
              </w:rPr>
              <w:t xml:space="preserve"> </w:t>
            </w:r>
            <w:r w:rsidR="0085237B">
              <w:rPr>
                <w:color w:val="403152" w:themeColor="accent4" w:themeShade="80"/>
                <w:szCs w:val="28"/>
              </w:rPr>
              <w:t>being</w:t>
            </w:r>
            <w:r w:rsidR="00440280">
              <w:rPr>
                <w:color w:val="403152" w:themeColor="accent4" w:themeShade="80"/>
                <w:szCs w:val="28"/>
              </w:rPr>
              <w:t xml:space="preserve"> </w:t>
            </w:r>
            <w:r w:rsidR="00A43D5B">
              <w:rPr>
                <w:color w:val="403152" w:themeColor="accent4" w:themeShade="80"/>
                <w:szCs w:val="28"/>
              </w:rPr>
              <w:t>uni</w:t>
            </w:r>
            <w:r w:rsidR="0085237B">
              <w:rPr>
                <w:color w:val="403152" w:themeColor="accent4" w:themeShade="80"/>
                <w:szCs w:val="28"/>
              </w:rPr>
              <w:t xml:space="preserve">versal design. Also, </w:t>
            </w:r>
            <w:r w:rsidR="00440280">
              <w:rPr>
                <w:color w:val="403152" w:themeColor="accent4" w:themeShade="80"/>
                <w:szCs w:val="28"/>
              </w:rPr>
              <w:t>that there are</w:t>
            </w:r>
            <w:r w:rsidR="00A43D5B">
              <w:rPr>
                <w:color w:val="403152" w:themeColor="accent4" w:themeShade="80"/>
                <w:szCs w:val="28"/>
              </w:rPr>
              <w:t xml:space="preserve"> several ways the design or layout could be improved upon. </w:t>
            </w:r>
            <w:r w:rsidR="00440280">
              <w:rPr>
                <w:color w:val="403152" w:themeColor="accent4" w:themeShade="80"/>
                <w:szCs w:val="28"/>
              </w:rPr>
              <w:t xml:space="preserve"> (12 minutes)</w:t>
            </w:r>
          </w:p>
          <w:p w:rsidR="0087705F" w:rsidRPr="00683B14" w:rsidRDefault="0087705F" w:rsidP="00683B14">
            <w:pPr>
              <w:pStyle w:val="ListParagraph"/>
              <w:rPr>
                <w:color w:val="403152" w:themeColor="accent4" w:themeShade="80"/>
                <w:szCs w:val="28"/>
              </w:rPr>
            </w:pPr>
          </w:p>
          <w:p w:rsidR="00683B14" w:rsidRDefault="00683B14" w:rsidP="0087705F">
            <w:pPr>
              <w:pStyle w:val="ListParagraph"/>
              <w:numPr>
                <w:ilvl w:val="0"/>
                <w:numId w:val="15"/>
              </w:numPr>
              <w:rPr>
                <w:color w:val="403152" w:themeColor="accent4" w:themeShade="80"/>
                <w:szCs w:val="28"/>
              </w:rPr>
            </w:pPr>
            <w:r>
              <w:rPr>
                <w:b/>
                <w:color w:val="403152" w:themeColor="accent4" w:themeShade="80"/>
                <w:szCs w:val="28"/>
              </w:rPr>
              <w:t xml:space="preserve">Guided Practice: </w:t>
            </w:r>
            <w:r w:rsidR="0087705F">
              <w:rPr>
                <w:color w:val="403152" w:themeColor="accent4" w:themeShade="80"/>
                <w:szCs w:val="28"/>
              </w:rPr>
              <w:t xml:space="preserve"> </w:t>
            </w:r>
            <w:r w:rsidR="00A43D5B">
              <w:rPr>
                <w:color w:val="403152" w:themeColor="accent4" w:themeShade="80"/>
                <w:szCs w:val="28"/>
              </w:rPr>
              <w:t>I will</w:t>
            </w:r>
            <w:r w:rsidR="0085237B">
              <w:rPr>
                <w:color w:val="403152" w:themeColor="accent4" w:themeShade="80"/>
                <w:szCs w:val="28"/>
              </w:rPr>
              <w:t xml:space="preserve"> present the class with the </w:t>
            </w:r>
            <w:r w:rsidR="00A43D5B">
              <w:rPr>
                <w:color w:val="403152" w:themeColor="accent4" w:themeShade="80"/>
                <w:szCs w:val="28"/>
              </w:rPr>
              <w:t xml:space="preserve">client profile and </w:t>
            </w:r>
            <w:r w:rsidR="00595DE3">
              <w:rPr>
                <w:color w:val="403152" w:themeColor="accent4" w:themeShade="80"/>
                <w:szCs w:val="28"/>
              </w:rPr>
              <w:t xml:space="preserve">discuss some of the features </w:t>
            </w:r>
            <w:r w:rsidR="00A43D5B">
              <w:rPr>
                <w:color w:val="403152" w:themeColor="accent4" w:themeShade="80"/>
                <w:szCs w:val="28"/>
              </w:rPr>
              <w:t xml:space="preserve">we </w:t>
            </w:r>
            <w:r w:rsidR="00440280">
              <w:rPr>
                <w:color w:val="403152" w:themeColor="accent4" w:themeShade="80"/>
                <w:szCs w:val="28"/>
              </w:rPr>
              <w:t xml:space="preserve">would </w:t>
            </w:r>
            <w:r w:rsidR="00A43D5B">
              <w:rPr>
                <w:color w:val="403152" w:themeColor="accent4" w:themeShade="80"/>
                <w:szCs w:val="28"/>
              </w:rPr>
              <w:t>need to include in their house to meet their needs. Ask what are some fe</w:t>
            </w:r>
            <w:r w:rsidR="00595DE3">
              <w:rPr>
                <w:color w:val="403152" w:themeColor="accent4" w:themeShade="80"/>
                <w:szCs w:val="28"/>
              </w:rPr>
              <w:t>ature we can include to meet the family’s need for love and belonging. Ask what stage</w:t>
            </w:r>
            <w:r w:rsidR="00440280">
              <w:rPr>
                <w:color w:val="403152" w:themeColor="accent4" w:themeShade="80"/>
                <w:szCs w:val="28"/>
              </w:rPr>
              <w:t xml:space="preserve"> in the family life cycle</w:t>
            </w:r>
            <w:r w:rsidR="00595DE3">
              <w:rPr>
                <w:color w:val="403152" w:themeColor="accent4" w:themeShade="80"/>
                <w:szCs w:val="28"/>
              </w:rPr>
              <w:t xml:space="preserve"> they think the family is in and what things they might include in their design </w:t>
            </w:r>
            <w:r w:rsidR="00440280">
              <w:rPr>
                <w:color w:val="403152" w:themeColor="accent4" w:themeShade="80"/>
                <w:szCs w:val="28"/>
              </w:rPr>
              <w:t>as a result</w:t>
            </w:r>
            <w:r w:rsidR="00595DE3">
              <w:rPr>
                <w:color w:val="403152" w:themeColor="accent4" w:themeShade="80"/>
                <w:szCs w:val="28"/>
              </w:rPr>
              <w:t>. Ask what universal design features could they could include that could benefit all different types of fami</w:t>
            </w:r>
            <w:r w:rsidR="00440280">
              <w:rPr>
                <w:color w:val="403152" w:themeColor="accent4" w:themeShade="80"/>
                <w:szCs w:val="28"/>
              </w:rPr>
              <w:t>lies</w:t>
            </w:r>
            <w:r w:rsidR="00595DE3">
              <w:rPr>
                <w:color w:val="403152" w:themeColor="accent4" w:themeShade="80"/>
                <w:szCs w:val="28"/>
              </w:rPr>
              <w:t xml:space="preserve">. </w:t>
            </w:r>
            <w:r w:rsidR="00440280">
              <w:rPr>
                <w:color w:val="403152" w:themeColor="accent4" w:themeShade="80"/>
                <w:szCs w:val="28"/>
              </w:rPr>
              <w:t xml:space="preserve">(7 minutes) </w:t>
            </w:r>
          </w:p>
          <w:p w:rsidR="00683B14" w:rsidRPr="00683B14" w:rsidRDefault="00683B14" w:rsidP="00683B14">
            <w:pPr>
              <w:rPr>
                <w:color w:val="403152" w:themeColor="accent4" w:themeShade="80"/>
                <w:szCs w:val="28"/>
              </w:rPr>
            </w:pPr>
          </w:p>
          <w:p w:rsidR="00D37C0E" w:rsidRPr="0085237B" w:rsidRDefault="00683B14" w:rsidP="00D37C0E">
            <w:pPr>
              <w:pStyle w:val="ListParagraph"/>
              <w:numPr>
                <w:ilvl w:val="0"/>
                <w:numId w:val="15"/>
              </w:numPr>
              <w:rPr>
                <w:b/>
                <w:color w:val="403152" w:themeColor="accent4" w:themeShade="80"/>
                <w:sz w:val="28"/>
                <w:szCs w:val="28"/>
              </w:rPr>
            </w:pPr>
            <w:r w:rsidRPr="0085237B">
              <w:rPr>
                <w:b/>
                <w:color w:val="403152" w:themeColor="accent4" w:themeShade="80"/>
                <w:szCs w:val="28"/>
              </w:rPr>
              <w:t xml:space="preserve">Final Assessment: </w:t>
            </w:r>
            <w:r w:rsidR="00595DE3" w:rsidRPr="0085237B">
              <w:rPr>
                <w:color w:val="403152" w:themeColor="accent4" w:themeShade="80"/>
                <w:szCs w:val="28"/>
              </w:rPr>
              <w:t>Students will complete the final assessment for this unit. Stude</w:t>
            </w:r>
            <w:r w:rsidR="00440280" w:rsidRPr="0085237B">
              <w:rPr>
                <w:color w:val="403152" w:themeColor="accent4" w:themeShade="80"/>
                <w:szCs w:val="28"/>
              </w:rPr>
              <w:t xml:space="preserve">nts will </w:t>
            </w:r>
            <w:r w:rsidR="0085237B" w:rsidRPr="0085237B">
              <w:rPr>
                <w:color w:val="403152" w:themeColor="accent4" w:themeShade="80"/>
                <w:szCs w:val="28"/>
              </w:rPr>
              <w:t>use the</w:t>
            </w:r>
            <w:r w:rsidR="00440280" w:rsidRPr="0085237B">
              <w:rPr>
                <w:color w:val="403152" w:themeColor="accent4" w:themeShade="80"/>
                <w:szCs w:val="28"/>
              </w:rPr>
              <w:t xml:space="preserve"> client profile to create their own original design based on this profile. The goal is to create a one-story house that takes into account the various housing needs of the family.  In addition, students will have to incorporate at least 2 universal design features for each room. Students will have to justify their decisions and explain how their design meets tho</w:t>
            </w:r>
            <w:r w:rsidR="0085237B" w:rsidRPr="0085237B">
              <w:rPr>
                <w:color w:val="403152" w:themeColor="accent4" w:themeShade="80"/>
                <w:szCs w:val="28"/>
              </w:rPr>
              <w:t>se client’s needs. (54 minutes)</w:t>
            </w:r>
            <w:r w:rsidR="0085237B" w:rsidRPr="0085237B">
              <w:sym w:font="Wingdings" w:char="F0E0"/>
            </w:r>
            <w:r w:rsidR="0085237B" w:rsidRPr="0085237B">
              <w:rPr>
                <w:color w:val="403152" w:themeColor="accent4" w:themeShade="80"/>
                <w:szCs w:val="28"/>
              </w:rPr>
              <w:t xml:space="preserve"> Students will need an additional 2 blocks to complete the assessment. </w:t>
            </w:r>
          </w:p>
          <w:p w:rsidR="00D37C0E" w:rsidRDefault="00D37C0E" w:rsidP="005D5799">
            <w:pPr>
              <w:rPr>
                <w:sz w:val="21"/>
                <w:szCs w:val="21"/>
              </w:rPr>
            </w:pPr>
          </w:p>
        </w:tc>
      </w:tr>
      <w:tr w:rsidR="009958BB">
        <w:tc>
          <w:tcPr>
            <w:tcW w:w="3192" w:type="dxa"/>
          </w:tcPr>
          <w:p w:rsidR="009958BB" w:rsidRPr="009958BB" w:rsidRDefault="009958BB" w:rsidP="009958BB">
            <w:r>
              <w:t>References and resources</w:t>
            </w:r>
          </w:p>
        </w:tc>
        <w:tc>
          <w:tcPr>
            <w:tcW w:w="6906" w:type="dxa"/>
          </w:tcPr>
          <w:p w:rsidR="0087705F" w:rsidRPr="0087705F" w:rsidRDefault="0087705F" w:rsidP="0087705F">
            <w:pPr>
              <w:rPr>
                <w:bCs/>
              </w:rPr>
            </w:pPr>
            <w:r w:rsidRPr="0087705F">
              <w:rPr>
                <w:bCs/>
              </w:rPr>
              <w:t xml:space="preserve">Universal Design Scavenger Hunt Assignment </w:t>
            </w:r>
            <w:r w:rsidR="00440280">
              <w:rPr>
                <w:bCs/>
              </w:rPr>
              <w:t>(should already have)</w:t>
            </w:r>
          </w:p>
          <w:p w:rsidR="0087705F" w:rsidRPr="0087705F" w:rsidRDefault="0087705F" w:rsidP="0087705F">
            <w:pPr>
              <w:rPr>
                <w:bCs/>
              </w:rPr>
            </w:pPr>
            <w:r w:rsidRPr="0087705F">
              <w:rPr>
                <w:bCs/>
              </w:rPr>
              <w:t xml:space="preserve">Camera or Flip Camera </w:t>
            </w:r>
          </w:p>
          <w:p w:rsidR="0087705F" w:rsidRPr="0087705F" w:rsidRDefault="0087705F" w:rsidP="0087705F">
            <w:pPr>
              <w:rPr>
                <w:bCs/>
              </w:rPr>
            </w:pPr>
            <w:r w:rsidRPr="0087705F">
              <w:rPr>
                <w:bCs/>
              </w:rPr>
              <w:t xml:space="preserve">Final Assessment Rubric </w:t>
            </w:r>
          </w:p>
          <w:p w:rsidR="0087705F" w:rsidRPr="0087705F" w:rsidRDefault="0087705F" w:rsidP="0087705F">
            <w:pPr>
              <w:rPr>
                <w:bCs/>
              </w:rPr>
            </w:pPr>
            <w:r w:rsidRPr="0087705F">
              <w:rPr>
                <w:bCs/>
              </w:rPr>
              <w:t xml:space="preserve">Chief Architect </w:t>
            </w:r>
          </w:p>
          <w:p w:rsidR="009958BB" w:rsidRDefault="0087705F" w:rsidP="005D5799">
            <w:pPr>
              <w:rPr>
                <w:sz w:val="21"/>
                <w:szCs w:val="21"/>
              </w:rPr>
            </w:pPr>
            <w:r w:rsidRPr="0087705F">
              <w:rPr>
                <w:bCs/>
              </w:rPr>
              <w:t xml:space="preserve">Computer lab </w:t>
            </w:r>
          </w:p>
        </w:tc>
      </w:tr>
    </w:tbl>
    <w:p w:rsidR="000309E9" w:rsidRDefault="009624C7">
      <w:r>
        <w:t>Include attachments of any handouts</w:t>
      </w:r>
      <w:r w:rsidR="00FC724E">
        <w:t>, assessments</w:t>
      </w:r>
      <w:r w:rsidR="009B48FA">
        <w:t>, and/or powerpoints, etc.</w:t>
      </w:r>
    </w:p>
    <w:p w:rsidR="009958BB" w:rsidRDefault="009958BB" w:rsidP="009958BB"/>
    <w:sectPr w:rsidR="009958BB" w:rsidSect="00824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1CE8"/>
    <w:multiLevelType w:val="hybridMultilevel"/>
    <w:tmpl w:val="E47642F4"/>
    <w:lvl w:ilvl="0" w:tplc="17E06F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F771A"/>
    <w:multiLevelType w:val="hybridMultilevel"/>
    <w:tmpl w:val="F8C2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A6F86"/>
    <w:multiLevelType w:val="hybridMultilevel"/>
    <w:tmpl w:val="49FC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36A99"/>
    <w:multiLevelType w:val="hybridMultilevel"/>
    <w:tmpl w:val="4DC0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B22E4"/>
    <w:multiLevelType w:val="hybridMultilevel"/>
    <w:tmpl w:val="65D4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B432F"/>
    <w:multiLevelType w:val="hybridMultilevel"/>
    <w:tmpl w:val="9D10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02FC9"/>
    <w:multiLevelType w:val="hybridMultilevel"/>
    <w:tmpl w:val="BD60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B690F"/>
    <w:multiLevelType w:val="hybridMultilevel"/>
    <w:tmpl w:val="090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C45EE0"/>
    <w:multiLevelType w:val="hybridMultilevel"/>
    <w:tmpl w:val="CF74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3128BC"/>
    <w:multiLevelType w:val="hybridMultilevel"/>
    <w:tmpl w:val="F86E2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73645C"/>
    <w:multiLevelType w:val="hybridMultilevel"/>
    <w:tmpl w:val="BF60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EA021C"/>
    <w:multiLevelType w:val="hybridMultilevel"/>
    <w:tmpl w:val="4B9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457BC6"/>
    <w:multiLevelType w:val="hybridMultilevel"/>
    <w:tmpl w:val="41E4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212B11"/>
    <w:multiLevelType w:val="hybridMultilevel"/>
    <w:tmpl w:val="CAF2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0E1B1C"/>
    <w:multiLevelType w:val="hybridMultilevel"/>
    <w:tmpl w:val="561E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12"/>
  </w:num>
  <w:num w:numId="5">
    <w:abstractNumId w:val="1"/>
  </w:num>
  <w:num w:numId="6">
    <w:abstractNumId w:val="4"/>
  </w:num>
  <w:num w:numId="7">
    <w:abstractNumId w:val="6"/>
  </w:num>
  <w:num w:numId="8">
    <w:abstractNumId w:val="14"/>
  </w:num>
  <w:num w:numId="9">
    <w:abstractNumId w:val="10"/>
  </w:num>
  <w:num w:numId="10">
    <w:abstractNumId w:val="11"/>
  </w:num>
  <w:num w:numId="11">
    <w:abstractNumId w:val="9"/>
  </w:num>
  <w:num w:numId="12">
    <w:abstractNumId w:val="13"/>
  </w:num>
  <w:num w:numId="13">
    <w:abstractNumId w:val="5"/>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C7"/>
    <w:rsid w:val="000309E9"/>
    <w:rsid w:val="00082ECE"/>
    <w:rsid w:val="000D27DB"/>
    <w:rsid w:val="00100262"/>
    <w:rsid w:val="00132A16"/>
    <w:rsid w:val="00133E59"/>
    <w:rsid w:val="00440280"/>
    <w:rsid w:val="00492CF8"/>
    <w:rsid w:val="004C38DC"/>
    <w:rsid w:val="00595DE3"/>
    <w:rsid w:val="005B678B"/>
    <w:rsid w:val="005D3AD5"/>
    <w:rsid w:val="005D5799"/>
    <w:rsid w:val="0061563A"/>
    <w:rsid w:val="00683B14"/>
    <w:rsid w:val="00717300"/>
    <w:rsid w:val="007A5370"/>
    <w:rsid w:val="008248A0"/>
    <w:rsid w:val="0085237B"/>
    <w:rsid w:val="0087705F"/>
    <w:rsid w:val="008C32E9"/>
    <w:rsid w:val="009058FD"/>
    <w:rsid w:val="009624C7"/>
    <w:rsid w:val="009958BB"/>
    <w:rsid w:val="009B48FA"/>
    <w:rsid w:val="009C2F1F"/>
    <w:rsid w:val="00A43D5B"/>
    <w:rsid w:val="00B43BED"/>
    <w:rsid w:val="00D21948"/>
    <w:rsid w:val="00D37C0E"/>
    <w:rsid w:val="00F53103"/>
    <w:rsid w:val="00F6447B"/>
    <w:rsid w:val="00FB554E"/>
    <w:rsid w:val="00FC4451"/>
    <w:rsid w:val="00FC7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Stange, Lisa G [HD FS]</dc:creator>
  <cp:lastModifiedBy>Stange, Lisa G [HD FS]</cp:lastModifiedBy>
  <cp:revision>2</cp:revision>
  <dcterms:created xsi:type="dcterms:W3CDTF">2013-08-05T20:09:00Z</dcterms:created>
  <dcterms:modified xsi:type="dcterms:W3CDTF">2013-08-05T20:09:00Z</dcterms:modified>
</cp:coreProperties>
</file>