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EC" w:rsidRPr="00611B52" w:rsidRDefault="00F465EC" w:rsidP="00572608">
      <w:pPr>
        <w:jc w:val="center"/>
        <w:rPr>
          <w:b/>
          <w:sz w:val="24"/>
          <w:szCs w:val="24"/>
        </w:rPr>
      </w:pPr>
      <w:bookmarkStart w:id="0" w:name="_GoBack"/>
      <w:bookmarkEnd w:id="0"/>
      <w:r w:rsidRPr="00611B52">
        <w:rPr>
          <w:b/>
          <w:sz w:val="24"/>
          <w:szCs w:val="24"/>
        </w:rPr>
        <w:t xml:space="preserve">Lesson plan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6906"/>
      </w:tblGrid>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Lesson Title (concept)</w:t>
            </w:r>
          </w:p>
          <w:p w:rsidR="00F465EC" w:rsidRPr="00611B52" w:rsidRDefault="00F465EC" w:rsidP="00564F50">
            <w:pPr>
              <w:spacing w:after="0" w:line="240" w:lineRule="auto"/>
              <w:rPr>
                <w:sz w:val="24"/>
                <w:szCs w:val="24"/>
              </w:rPr>
            </w:pPr>
          </w:p>
        </w:tc>
        <w:tc>
          <w:tcPr>
            <w:tcW w:w="6906" w:type="dxa"/>
          </w:tcPr>
          <w:p w:rsidR="00F465EC" w:rsidRPr="00611B52" w:rsidRDefault="00F465EC" w:rsidP="00564F50">
            <w:pPr>
              <w:spacing w:after="0" w:line="240" w:lineRule="auto"/>
              <w:rPr>
                <w:sz w:val="24"/>
                <w:szCs w:val="24"/>
              </w:rPr>
            </w:pPr>
            <w:r w:rsidRPr="00611B52">
              <w:rPr>
                <w:sz w:val="24"/>
                <w:szCs w:val="24"/>
              </w:rPr>
              <w:t>Historic Housing Day 2</w:t>
            </w:r>
          </w:p>
        </w:tc>
      </w:tr>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Instructor</w:t>
            </w:r>
          </w:p>
          <w:p w:rsidR="00F465EC" w:rsidRPr="00611B52" w:rsidRDefault="00F465EC" w:rsidP="00564F50">
            <w:pPr>
              <w:spacing w:after="0" w:line="240" w:lineRule="auto"/>
              <w:rPr>
                <w:sz w:val="24"/>
                <w:szCs w:val="24"/>
              </w:rPr>
            </w:pPr>
          </w:p>
        </w:tc>
        <w:tc>
          <w:tcPr>
            <w:tcW w:w="6906" w:type="dxa"/>
          </w:tcPr>
          <w:p w:rsidR="00F465EC" w:rsidRPr="00611B52" w:rsidRDefault="00F465EC" w:rsidP="00564F50">
            <w:pPr>
              <w:spacing w:after="0" w:line="240" w:lineRule="auto"/>
              <w:rPr>
                <w:sz w:val="24"/>
                <w:szCs w:val="24"/>
              </w:rPr>
            </w:pPr>
            <w:r w:rsidRPr="00611B52">
              <w:rPr>
                <w:sz w:val="24"/>
                <w:szCs w:val="24"/>
              </w:rPr>
              <w:t>Suzanne Young</w:t>
            </w:r>
          </w:p>
        </w:tc>
      </w:tr>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Suggested grade level/course</w:t>
            </w:r>
          </w:p>
          <w:p w:rsidR="00F465EC" w:rsidRPr="00611B52" w:rsidRDefault="00F465EC" w:rsidP="00564F50">
            <w:pPr>
              <w:spacing w:after="0" w:line="240" w:lineRule="auto"/>
              <w:rPr>
                <w:sz w:val="24"/>
                <w:szCs w:val="24"/>
              </w:rPr>
            </w:pPr>
          </w:p>
        </w:tc>
        <w:tc>
          <w:tcPr>
            <w:tcW w:w="6906" w:type="dxa"/>
          </w:tcPr>
          <w:p w:rsidR="00F465EC" w:rsidRPr="00611B52" w:rsidRDefault="00F465EC" w:rsidP="00564F50">
            <w:pPr>
              <w:spacing w:after="0" w:line="240" w:lineRule="auto"/>
              <w:rPr>
                <w:sz w:val="24"/>
                <w:szCs w:val="24"/>
              </w:rPr>
            </w:pPr>
            <w:r w:rsidRPr="00611B52">
              <w:rPr>
                <w:sz w:val="24"/>
                <w:szCs w:val="24"/>
              </w:rPr>
              <w:t>9-12</w:t>
            </w:r>
          </w:p>
        </w:tc>
      </w:tr>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Time suggested</w:t>
            </w:r>
          </w:p>
        </w:tc>
        <w:tc>
          <w:tcPr>
            <w:tcW w:w="6906" w:type="dxa"/>
          </w:tcPr>
          <w:p w:rsidR="00F465EC" w:rsidRPr="00611B52" w:rsidRDefault="00F465EC" w:rsidP="00564F50">
            <w:pPr>
              <w:spacing w:after="0" w:line="240" w:lineRule="auto"/>
              <w:rPr>
                <w:sz w:val="24"/>
                <w:szCs w:val="24"/>
              </w:rPr>
            </w:pPr>
            <w:r w:rsidRPr="00611B52">
              <w:rPr>
                <w:sz w:val="24"/>
                <w:szCs w:val="24"/>
              </w:rPr>
              <w:t>45 minutes</w:t>
            </w:r>
          </w:p>
        </w:tc>
      </w:tr>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National Standards addressed:</w:t>
            </w:r>
          </w:p>
          <w:p w:rsidR="00F465EC" w:rsidRPr="00611B52" w:rsidRDefault="00F465EC" w:rsidP="00564F50">
            <w:pPr>
              <w:pStyle w:val="ListParagraph"/>
              <w:spacing w:after="0" w:line="240" w:lineRule="auto"/>
              <w:ind w:left="0"/>
              <w:rPr>
                <w:b/>
                <w:sz w:val="24"/>
                <w:szCs w:val="24"/>
              </w:rPr>
            </w:pPr>
            <w:r w:rsidRPr="00611B52">
              <w:rPr>
                <w:sz w:val="24"/>
                <w:szCs w:val="24"/>
              </w:rPr>
              <w:t>State the entire objective, not just the number</w:t>
            </w:r>
          </w:p>
          <w:p w:rsidR="00F465EC" w:rsidRPr="00611B52" w:rsidRDefault="00F465EC" w:rsidP="00564F50">
            <w:pPr>
              <w:spacing w:after="0" w:line="240" w:lineRule="auto"/>
              <w:rPr>
                <w:b/>
                <w:sz w:val="24"/>
                <w:szCs w:val="24"/>
              </w:rPr>
            </w:pPr>
            <w:r w:rsidRPr="00611B52">
              <w:rPr>
                <w:b/>
                <w:sz w:val="24"/>
                <w:szCs w:val="24"/>
              </w:rPr>
              <w:t>State and/or local standards addressed:</w:t>
            </w:r>
          </w:p>
          <w:p w:rsidR="00F465EC" w:rsidRPr="00611B52" w:rsidRDefault="00F465EC" w:rsidP="00564F50">
            <w:pPr>
              <w:pStyle w:val="ListParagraph"/>
              <w:spacing w:after="0" w:line="240" w:lineRule="auto"/>
              <w:ind w:left="0"/>
              <w:rPr>
                <w:b/>
                <w:sz w:val="24"/>
                <w:szCs w:val="24"/>
              </w:rPr>
            </w:pPr>
            <w:r w:rsidRPr="00611B52">
              <w:rPr>
                <w:sz w:val="24"/>
                <w:szCs w:val="24"/>
              </w:rPr>
              <w:t>State the entire objective, not just the number</w:t>
            </w:r>
          </w:p>
        </w:tc>
        <w:tc>
          <w:tcPr>
            <w:tcW w:w="6906" w:type="dxa"/>
          </w:tcPr>
          <w:p w:rsidR="00F465EC" w:rsidRPr="00611B52" w:rsidRDefault="00F465EC" w:rsidP="00564F50">
            <w:pPr>
              <w:rPr>
                <w:rFonts w:cs="Arial"/>
                <w:sz w:val="24"/>
                <w:szCs w:val="24"/>
              </w:rPr>
            </w:pPr>
          </w:p>
          <w:p w:rsidR="00F465EC" w:rsidRPr="00611B52" w:rsidRDefault="00F465EC" w:rsidP="00564F50">
            <w:pPr>
              <w:rPr>
                <w:rFonts w:cs="Arial"/>
                <w:sz w:val="24"/>
                <w:szCs w:val="24"/>
              </w:rPr>
            </w:pPr>
            <w:r w:rsidRPr="00611B52">
              <w:rPr>
                <w:rFonts w:cs="Arial"/>
                <w:sz w:val="24"/>
                <w:szCs w:val="24"/>
              </w:rPr>
              <w:t>11.5.2 Explain societal and technological trends on periods of architecture and interior design through the ages.</w:t>
            </w:r>
          </w:p>
          <w:p w:rsidR="00F465EC" w:rsidRPr="00611B52" w:rsidRDefault="00F465EC" w:rsidP="00564F50">
            <w:pPr>
              <w:spacing w:after="0" w:line="240" w:lineRule="auto"/>
              <w:rPr>
                <w:sz w:val="24"/>
                <w:szCs w:val="24"/>
              </w:rPr>
            </w:pPr>
            <w:r w:rsidRPr="00611B52">
              <w:rPr>
                <w:rFonts w:cs="Arial"/>
                <w:sz w:val="24"/>
                <w:szCs w:val="24"/>
              </w:rPr>
              <w:t>11.5.3 Illustrate the development of architectural styles throughout history.</w:t>
            </w:r>
          </w:p>
          <w:p w:rsidR="00F465EC" w:rsidRPr="00611B52" w:rsidRDefault="00F465EC" w:rsidP="00564F50">
            <w:pPr>
              <w:spacing w:after="0" w:line="240" w:lineRule="auto"/>
              <w:rPr>
                <w:sz w:val="24"/>
                <w:szCs w:val="24"/>
              </w:rPr>
            </w:pPr>
          </w:p>
        </w:tc>
      </w:tr>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Rationale for the lesson:</w:t>
            </w:r>
          </w:p>
          <w:p w:rsidR="00F465EC" w:rsidRPr="00611B52" w:rsidRDefault="00F465EC" w:rsidP="00564F50">
            <w:pPr>
              <w:pStyle w:val="ListParagraph"/>
              <w:spacing w:after="0" w:line="240" w:lineRule="auto"/>
              <w:ind w:left="0"/>
              <w:rPr>
                <w:b/>
                <w:sz w:val="24"/>
                <w:szCs w:val="24"/>
              </w:rPr>
            </w:pPr>
            <w:r w:rsidRPr="00611B52">
              <w:rPr>
                <w:sz w:val="24"/>
                <w:szCs w:val="24"/>
              </w:rPr>
              <w:t>Where does it fit into the unit plan?</w:t>
            </w:r>
          </w:p>
          <w:p w:rsidR="00F465EC" w:rsidRPr="00611B52" w:rsidRDefault="00F465EC" w:rsidP="00564F50">
            <w:pPr>
              <w:pStyle w:val="ListParagraph"/>
              <w:spacing w:after="0" w:line="240" w:lineRule="auto"/>
              <w:ind w:left="0"/>
              <w:rPr>
                <w:b/>
                <w:sz w:val="24"/>
                <w:szCs w:val="24"/>
              </w:rPr>
            </w:pPr>
            <w:r w:rsidRPr="00611B52">
              <w:rPr>
                <w:sz w:val="24"/>
                <w:szCs w:val="24"/>
              </w:rPr>
              <w:t xml:space="preserve">Why are you choosing </w:t>
            </w:r>
            <w:proofErr w:type="gramStart"/>
            <w:r w:rsidRPr="00611B52">
              <w:rPr>
                <w:sz w:val="24"/>
                <w:szCs w:val="24"/>
              </w:rPr>
              <w:t>this</w:t>
            </w:r>
            <w:proofErr w:type="gramEnd"/>
            <w:r w:rsidRPr="00611B52">
              <w:rPr>
                <w:sz w:val="24"/>
                <w:szCs w:val="24"/>
              </w:rPr>
              <w:t xml:space="preserve"> activity/strategies?</w:t>
            </w:r>
          </w:p>
          <w:p w:rsidR="00F465EC" w:rsidRPr="00611B52" w:rsidRDefault="00F465EC" w:rsidP="00564F50">
            <w:pPr>
              <w:pStyle w:val="ListParagraph"/>
              <w:spacing w:after="0" w:line="240" w:lineRule="auto"/>
              <w:ind w:left="0"/>
              <w:rPr>
                <w:b/>
                <w:sz w:val="24"/>
                <w:szCs w:val="24"/>
              </w:rPr>
            </w:pPr>
            <w:r w:rsidRPr="00611B52">
              <w:rPr>
                <w:sz w:val="24"/>
                <w:szCs w:val="24"/>
              </w:rPr>
              <w:t>How will you plan for differentiation?</w:t>
            </w:r>
          </w:p>
        </w:tc>
        <w:tc>
          <w:tcPr>
            <w:tcW w:w="6906" w:type="dxa"/>
          </w:tcPr>
          <w:p w:rsidR="00F465EC" w:rsidRPr="00611B52" w:rsidRDefault="00F465EC" w:rsidP="00564F50">
            <w:pPr>
              <w:spacing w:after="0" w:line="240" w:lineRule="auto"/>
              <w:rPr>
                <w:sz w:val="24"/>
                <w:szCs w:val="24"/>
              </w:rPr>
            </w:pPr>
            <w:r w:rsidRPr="00611B52">
              <w:rPr>
                <w:sz w:val="24"/>
                <w:szCs w:val="24"/>
              </w:rPr>
              <w:t xml:space="preserve">This lesson is the second part of historic housing style unit and timeline. I chose to continue this activity of the timeline to encourage the students to keep working on their projects and visualize and remember when these styles were started. </w:t>
            </w:r>
          </w:p>
          <w:p w:rsidR="00F465EC" w:rsidRPr="00611B52" w:rsidRDefault="00F465EC" w:rsidP="00564F50">
            <w:pPr>
              <w:spacing w:after="0" w:line="240" w:lineRule="auto"/>
              <w:rPr>
                <w:sz w:val="24"/>
                <w:szCs w:val="24"/>
              </w:rPr>
            </w:pPr>
          </w:p>
          <w:p w:rsidR="00F465EC" w:rsidRPr="00611B52" w:rsidRDefault="00F465EC" w:rsidP="00564F50">
            <w:pPr>
              <w:spacing w:after="0" w:line="240" w:lineRule="auto"/>
              <w:rPr>
                <w:sz w:val="24"/>
                <w:szCs w:val="24"/>
              </w:rPr>
            </w:pPr>
            <w:r w:rsidRPr="00611B52">
              <w:rPr>
                <w:sz w:val="24"/>
                <w:szCs w:val="24"/>
              </w:rPr>
              <w:t>This lesson is an opportunity for students to have an insight to future careers such as architects, interior designers, and even homeowners. This timeline activity provides an assignment that leads from the notes and</w:t>
            </w:r>
            <w:r>
              <w:rPr>
                <w:sz w:val="24"/>
                <w:szCs w:val="24"/>
              </w:rPr>
              <w:t xml:space="preserve"> provides</w:t>
            </w:r>
            <w:r w:rsidRPr="00611B52">
              <w:rPr>
                <w:sz w:val="24"/>
                <w:szCs w:val="24"/>
              </w:rPr>
              <w:t xml:space="preserve"> responsibility </w:t>
            </w:r>
            <w:r>
              <w:rPr>
                <w:sz w:val="24"/>
                <w:szCs w:val="24"/>
              </w:rPr>
              <w:t xml:space="preserve">for </w:t>
            </w:r>
            <w:r w:rsidRPr="00611B52">
              <w:rPr>
                <w:sz w:val="24"/>
                <w:szCs w:val="24"/>
              </w:rPr>
              <w:t xml:space="preserve">the students </w:t>
            </w:r>
            <w:r>
              <w:rPr>
                <w:sz w:val="24"/>
                <w:szCs w:val="24"/>
              </w:rPr>
              <w:t xml:space="preserve">to keep track of </w:t>
            </w:r>
            <w:r w:rsidRPr="00611B52">
              <w:rPr>
                <w:sz w:val="24"/>
                <w:szCs w:val="24"/>
              </w:rPr>
              <w:t xml:space="preserve">their own work. </w:t>
            </w:r>
          </w:p>
          <w:p w:rsidR="00F465EC" w:rsidRPr="00611B52" w:rsidRDefault="00F465EC" w:rsidP="00564F50">
            <w:pPr>
              <w:spacing w:after="0" w:line="240" w:lineRule="auto"/>
              <w:rPr>
                <w:sz w:val="24"/>
                <w:szCs w:val="24"/>
              </w:rPr>
            </w:pPr>
          </w:p>
          <w:p w:rsidR="00F465EC" w:rsidRPr="00611B52" w:rsidRDefault="00F465EC" w:rsidP="00564F50">
            <w:pPr>
              <w:spacing w:after="0" w:line="240" w:lineRule="auto"/>
              <w:rPr>
                <w:sz w:val="24"/>
                <w:szCs w:val="24"/>
              </w:rPr>
            </w:pPr>
            <w:r w:rsidRPr="00611B52">
              <w:rPr>
                <w:sz w:val="24"/>
                <w:szCs w:val="24"/>
              </w:rPr>
              <w:t xml:space="preserve">I will plan for students that have special needs by providing them with a copy of the PowerPoint notes and pictures of the characteristics for each of the styles. Therefore, the students and I can work together to figure out which picture, that I provided for them, describes with styles their notes explain. </w:t>
            </w:r>
          </w:p>
        </w:tc>
      </w:tr>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 xml:space="preserve">Content objective: </w:t>
            </w:r>
          </w:p>
          <w:p w:rsidR="00F465EC" w:rsidRPr="00611B52" w:rsidRDefault="00F465EC" w:rsidP="00564F50">
            <w:pPr>
              <w:pStyle w:val="ListParagraph"/>
              <w:spacing w:after="0" w:line="240" w:lineRule="auto"/>
              <w:ind w:left="0"/>
              <w:rPr>
                <w:sz w:val="24"/>
                <w:szCs w:val="24"/>
              </w:rPr>
            </w:pPr>
            <w:r w:rsidRPr="00611B52">
              <w:rPr>
                <w:sz w:val="24"/>
                <w:szCs w:val="24"/>
              </w:rPr>
              <w:t>What will students know and be able to do at the end of the lesson?</w:t>
            </w:r>
          </w:p>
          <w:p w:rsidR="00F465EC" w:rsidRPr="00611B52" w:rsidRDefault="00F465EC" w:rsidP="00564F50">
            <w:pPr>
              <w:pStyle w:val="ListParagraph"/>
              <w:spacing w:after="0" w:line="240" w:lineRule="auto"/>
              <w:ind w:left="0"/>
              <w:rPr>
                <w:sz w:val="24"/>
                <w:szCs w:val="24"/>
              </w:rPr>
            </w:pPr>
            <w:r w:rsidRPr="00611B52">
              <w:rPr>
                <w:sz w:val="24"/>
                <w:szCs w:val="24"/>
              </w:rPr>
              <w:t>Is the information or concept new to the students?</w:t>
            </w:r>
          </w:p>
        </w:tc>
        <w:tc>
          <w:tcPr>
            <w:tcW w:w="6906" w:type="dxa"/>
          </w:tcPr>
          <w:p w:rsidR="00F465EC" w:rsidRPr="00611B52" w:rsidRDefault="00F465EC" w:rsidP="00564F50">
            <w:pPr>
              <w:spacing w:after="0" w:line="240" w:lineRule="auto"/>
              <w:rPr>
                <w:sz w:val="24"/>
                <w:szCs w:val="24"/>
              </w:rPr>
            </w:pPr>
            <w:r w:rsidRPr="00611B52">
              <w:rPr>
                <w:sz w:val="24"/>
                <w:szCs w:val="24"/>
              </w:rPr>
              <w:t xml:space="preserve">The students will continue to write notes during lecture and develop a time line based on their notes that will build new information and recall prior knowledge of historic housing we discussed yesterday. </w:t>
            </w:r>
          </w:p>
          <w:p w:rsidR="00F465EC" w:rsidRPr="00611B52" w:rsidRDefault="00F465EC" w:rsidP="00564F50">
            <w:pPr>
              <w:spacing w:after="0" w:line="240" w:lineRule="auto"/>
              <w:rPr>
                <w:sz w:val="24"/>
                <w:szCs w:val="24"/>
              </w:rPr>
            </w:pPr>
          </w:p>
          <w:p w:rsidR="00F465EC" w:rsidRPr="00611B52" w:rsidRDefault="00F465EC" w:rsidP="00564F50">
            <w:pPr>
              <w:spacing w:after="0" w:line="240" w:lineRule="auto"/>
              <w:rPr>
                <w:sz w:val="24"/>
                <w:szCs w:val="24"/>
              </w:rPr>
            </w:pPr>
          </w:p>
        </w:tc>
      </w:tr>
      <w:tr w:rsidR="00F465EC" w:rsidRPr="00611B52" w:rsidTr="00564F50">
        <w:tc>
          <w:tcPr>
            <w:tcW w:w="3192" w:type="dxa"/>
          </w:tcPr>
          <w:p w:rsidR="00F465EC" w:rsidRPr="00611B52" w:rsidRDefault="00F465EC" w:rsidP="00564F50">
            <w:pPr>
              <w:spacing w:after="0" w:line="240" w:lineRule="auto"/>
              <w:rPr>
                <w:b/>
                <w:sz w:val="24"/>
                <w:szCs w:val="24"/>
              </w:rPr>
            </w:pPr>
            <w:r w:rsidRPr="00611B52">
              <w:rPr>
                <w:b/>
                <w:sz w:val="24"/>
                <w:szCs w:val="24"/>
              </w:rPr>
              <w:t>Assessment:</w:t>
            </w:r>
          </w:p>
          <w:p w:rsidR="00F465EC" w:rsidRPr="00611B52" w:rsidRDefault="00F465EC" w:rsidP="00564F50">
            <w:pPr>
              <w:pStyle w:val="ListParagraph"/>
              <w:spacing w:after="0" w:line="240" w:lineRule="auto"/>
              <w:ind w:left="0"/>
              <w:rPr>
                <w:b/>
                <w:sz w:val="24"/>
                <w:szCs w:val="24"/>
              </w:rPr>
            </w:pPr>
            <w:r w:rsidRPr="00611B52">
              <w:rPr>
                <w:sz w:val="24"/>
                <w:szCs w:val="24"/>
              </w:rPr>
              <w:t>How will you know students can do the above?</w:t>
            </w:r>
          </w:p>
        </w:tc>
        <w:tc>
          <w:tcPr>
            <w:tcW w:w="6906" w:type="dxa"/>
          </w:tcPr>
          <w:p w:rsidR="00F465EC" w:rsidRPr="00611B52" w:rsidRDefault="00F465EC" w:rsidP="00564F50">
            <w:pPr>
              <w:spacing w:after="0" w:line="240" w:lineRule="auto"/>
              <w:rPr>
                <w:sz w:val="24"/>
                <w:szCs w:val="24"/>
              </w:rPr>
            </w:pPr>
            <w:r w:rsidRPr="00611B52">
              <w:rPr>
                <w:sz w:val="24"/>
                <w:szCs w:val="24"/>
              </w:rPr>
              <w:t xml:space="preserve">I will assign the students to relay their notes to a timeline and visually provide their understanding of the concept by labeling the new 4 styles on the timeline correctly with characteristics of housing styles using magazine clippings. </w:t>
            </w:r>
          </w:p>
        </w:tc>
      </w:tr>
      <w:tr w:rsidR="00F465EC" w:rsidRPr="00611B52" w:rsidTr="00564F50">
        <w:tc>
          <w:tcPr>
            <w:tcW w:w="10098" w:type="dxa"/>
            <w:gridSpan w:val="2"/>
          </w:tcPr>
          <w:p w:rsidR="00F465EC" w:rsidRDefault="00F465EC" w:rsidP="00564F50">
            <w:pPr>
              <w:spacing w:after="0" w:line="240" w:lineRule="auto"/>
              <w:rPr>
                <w:b/>
                <w:sz w:val="24"/>
                <w:szCs w:val="24"/>
              </w:rPr>
            </w:pPr>
          </w:p>
          <w:p w:rsidR="00F465EC" w:rsidRPr="00611B52" w:rsidRDefault="00F465EC" w:rsidP="00564F50">
            <w:pPr>
              <w:spacing w:after="0" w:line="240" w:lineRule="auto"/>
              <w:rPr>
                <w:b/>
                <w:sz w:val="24"/>
                <w:szCs w:val="24"/>
              </w:rPr>
            </w:pPr>
            <w:r w:rsidRPr="00611B52">
              <w:rPr>
                <w:b/>
                <w:sz w:val="24"/>
                <w:szCs w:val="24"/>
              </w:rPr>
              <w:lastRenderedPageBreak/>
              <w:t>Procedure/activities</w:t>
            </w:r>
          </w:p>
          <w:p w:rsidR="00F465EC" w:rsidRPr="00611B52" w:rsidRDefault="00F465EC" w:rsidP="00F56926">
            <w:pPr>
              <w:numPr>
                <w:ilvl w:val="0"/>
                <w:numId w:val="16"/>
              </w:numPr>
              <w:spacing w:after="0" w:line="240" w:lineRule="auto"/>
              <w:rPr>
                <w:b/>
                <w:sz w:val="24"/>
                <w:szCs w:val="24"/>
              </w:rPr>
            </w:pPr>
            <w:r w:rsidRPr="00611B52">
              <w:rPr>
                <w:sz w:val="24"/>
                <w:szCs w:val="24"/>
              </w:rPr>
              <w:t xml:space="preserve">Students take their assigned seat when the bell rings and I ask them to take out their notebooks and answer the bell ringer on the board. </w:t>
            </w:r>
          </w:p>
          <w:p w:rsidR="00F465EC" w:rsidRPr="00611B52" w:rsidRDefault="00F465EC" w:rsidP="00F56926">
            <w:pPr>
              <w:numPr>
                <w:ilvl w:val="0"/>
                <w:numId w:val="16"/>
              </w:numPr>
              <w:spacing w:after="0" w:line="240" w:lineRule="auto"/>
              <w:rPr>
                <w:b/>
                <w:sz w:val="24"/>
                <w:szCs w:val="24"/>
              </w:rPr>
            </w:pPr>
            <w:smartTag w:uri="urn:schemas-microsoft-com:office:smarttags" w:element="City">
              <w:smartTag w:uri="urn:schemas-microsoft-com:office:smarttags" w:element="place">
                <w:r w:rsidRPr="00611B52">
                  <w:rPr>
                    <w:sz w:val="24"/>
                    <w:szCs w:val="24"/>
                  </w:rPr>
                  <w:t>Bell</w:t>
                </w:r>
              </w:smartTag>
            </w:smartTag>
            <w:r w:rsidRPr="00611B52">
              <w:rPr>
                <w:sz w:val="24"/>
                <w:szCs w:val="24"/>
              </w:rPr>
              <w:t xml:space="preserve"> ringer- </w:t>
            </w:r>
            <w:r w:rsidRPr="00611B52">
              <w:rPr>
                <w:bCs/>
                <w:sz w:val="24"/>
                <w:szCs w:val="24"/>
              </w:rPr>
              <w:t>What were the 4 styles of Historic Housing styles we discussed yesterday? I will walk around and observe who is completing it and who is not. Once I see everyone is done we each person writing one on the board and we will discuss them as a class (10 minutes).</w:t>
            </w:r>
          </w:p>
          <w:p w:rsidR="00F465EC" w:rsidRDefault="00F465EC" w:rsidP="00564F50">
            <w:pPr>
              <w:numPr>
                <w:ilvl w:val="0"/>
                <w:numId w:val="16"/>
              </w:numPr>
              <w:spacing w:after="0" w:line="240" w:lineRule="auto"/>
              <w:rPr>
                <w:sz w:val="24"/>
                <w:szCs w:val="24"/>
              </w:rPr>
            </w:pPr>
            <w:r w:rsidRPr="00611B52">
              <w:rPr>
                <w:sz w:val="24"/>
                <w:szCs w:val="24"/>
              </w:rPr>
              <w:t xml:space="preserve">Once we have finished discussion, I will have the students keep their notes out and start the PowerPoint </w:t>
            </w:r>
            <w:r>
              <w:rPr>
                <w:sz w:val="24"/>
                <w:szCs w:val="24"/>
              </w:rPr>
              <w:t xml:space="preserve">on Gothic Revival, </w:t>
            </w:r>
            <w:r w:rsidRPr="00611B52">
              <w:rPr>
                <w:sz w:val="24"/>
                <w:szCs w:val="24"/>
              </w:rPr>
              <w:t xml:space="preserve">where we </w:t>
            </w:r>
            <w:r>
              <w:rPr>
                <w:sz w:val="24"/>
                <w:szCs w:val="24"/>
              </w:rPr>
              <w:t>ended</w:t>
            </w:r>
            <w:r w:rsidRPr="00611B52">
              <w:rPr>
                <w:sz w:val="24"/>
                <w:szCs w:val="24"/>
              </w:rPr>
              <w:t xml:space="preserve"> yesterday. </w:t>
            </w:r>
          </w:p>
          <w:p w:rsidR="00F465EC" w:rsidRDefault="00F465EC" w:rsidP="00564F50">
            <w:pPr>
              <w:numPr>
                <w:ilvl w:val="0"/>
                <w:numId w:val="16"/>
              </w:numPr>
              <w:spacing w:after="0" w:line="240" w:lineRule="auto"/>
              <w:rPr>
                <w:sz w:val="24"/>
                <w:szCs w:val="24"/>
              </w:rPr>
            </w:pPr>
            <w:r w:rsidRPr="00611B52">
              <w:rPr>
                <w:sz w:val="24"/>
                <w:szCs w:val="24"/>
              </w:rPr>
              <w:t xml:space="preserve">I will present the PowerPoint and describe the </w:t>
            </w:r>
            <w:r>
              <w:rPr>
                <w:sz w:val="24"/>
                <w:szCs w:val="24"/>
              </w:rPr>
              <w:t xml:space="preserve">characteristics by pointing to </w:t>
            </w:r>
            <w:r w:rsidRPr="00611B52">
              <w:rPr>
                <w:sz w:val="24"/>
                <w:szCs w:val="24"/>
              </w:rPr>
              <w:t>them on the pictures I provided on the slides. I will play each short video and have discussion about them to make sure students further their knowledge on each style.</w:t>
            </w:r>
            <w:r>
              <w:rPr>
                <w:sz w:val="24"/>
                <w:szCs w:val="24"/>
              </w:rPr>
              <w:t xml:space="preserve"> While we go through the PowerPoint we will define the vocabulary words I have bolded.</w:t>
            </w:r>
            <w:r w:rsidRPr="00611B52">
              <w:rPr>
                <w:sz w:val="24"/>
                <w:szCs w:val="24"/>
              </w:rPr>
              <w:t xml:space="preserve"> </w:t>
            </w:r>
            <w:r>
              <w:rPr>
                <w:sz w:val="24"/>
                <w:szCs w:val="24"/>
              </w:rPr>
              <w:t xml:space="preserve">As we change styles ask who </w:t>
            </w:r>
            <w:proofErr w:type="spellStart"/>
            <w:r>
              <w:rPr>
                <w:sz w:val="24"/>
                <w:szCs w:val="24"/>
              </w:rPr>
              <w:t>as</w:t>
            </w:r>
            <w:proofErr w:type="spellEnd"/>
            <w:r>
              <w:rPr>
                <w:sz w:val="24"/>
                <w:szCs w:val="24"/>
              </w:rPr>
              <w:t xml:space="preserve"> seen the styles in the neighborhoods or in other locations </w:t>
            </w:r>
            <w:r w:rsidRPr="00611B52">
              <w:rPr>
                <w:sz w:val="24"/>
                <w:szCs w:val="24"/>
              </w:rPr>
              <w:t>(15 minutes)</w:t>
            </w:r>
            <w:r>
              <w:rPr>
                <w:sz w:val="24"/>
                <w:szCs w:val="24"/>
              </w:rPr>
              <w:t xml:space="preserve">. </w:t>
            </w:r>
          </w:p>
          <w:p w:rsidR="00F465EC" w:rsidRDefault="00F465EC" w:rsidP="00564F50">
            <w:pPr>
              <w:numPr>
                <w:ilvl w:val="0"/>
                <w:numId w:val="16"/>
              </w:numPr>
              <w:spacing w:after="0" w:line="240" w:lineRule="auto"/>
              <w:rPr>
                <w:sz w:val="24"/>
                <w:szCs w:val="24"/>
              </w:rPr>
            </w:pPr>
            <w:r>
              <w:rPr>
                <w:sz w:val="24"/>
                <w:szCs w:val="24"/>
              </w:rPr>
              <w:t>I will ask the students what careers need to know this information about housing and who could be interested in going into those careers in the future. (2 minutes)</w:t>
            </w:r>
          </w:p>
          <w:p w:rsidR="00F465EC" w:rsidRDefault="00F465EC" w:rsidP="00564F50">
            <w:pPr>
              <w:numPr>
                <w:ilvl w:val="0"/>
                <w:numId w:val="16"/>
              </w:numPr>
              <w:spacing w:after="0" w:line="240" w:lineRule="auto"/>
              <w:rPr>
                <w:sz w:val="24"/>
                <w:szCs w:val="24"/>
              </w:rPr>
            </w:pPr>
            <w:r>
              <w:rPr>
                <w:sz w:val="24"/>
                <w:szCs w:val="24"/>
              </w:rPr>
              <w:t xml:space="preserve">After the slide show is complete, I will get </w:t>
            </w:r>
            <w:r w:rsidRPr="00611B52">
              <w:rPr>
                <w:sz w:val="24"/>
                <w:szCs w:val="24"/>
              </w:rPr>
              <w:t>out</w:t>
            </w:r>
            <w:r>
              <w:rPr>
                <w:sz w:val="24"/>
                <w:szCs w:val="24"/>
              </w:rPr>
              <w:t xml:space="preserve"> the</w:t>
            </w:r>
            <w:r w:rsidRPr="00611B52">
              <w:rPr>
                <w:sz w:val="24"/>
                <w:szCs w:val="24"/>
              </w:rPr>
              <w:t xml:space="preserve"> scissors, markers, and magazines </w:t>
            </w:r>
            <w:r>
              <w:rPr>
                <w:sz w:val="24"/>
                <w:szCs w:val="24"/>
              </w:rPr>
              <w:t>and place</w:t>
            </w:r>
            <w:r w:rsidRPr="00611B52">
              <w:rPr>
                <w:sz w:val="24"/>
                <w:szCs w:val="24"/>
              </w:rPr>
              <w:t xml:space="preserve"> them on my supplies table for them to get up and get once all 4 styles of the day were presented. Then the students will have the remainder of the class to catch up on their timelines from </w:t>
            </w:r>
            <w:proofErr w:type="spellStart"/>
            <w:r w:rsidRPr="00611B52">
              <w:rPr>
                <w:sz w:val="24"/>
                <w:szCs w:val="24"/>
              </w:rPr>
              <w:t>yesterdays</w:t>
            </w:r>
            <w:proofErr w:type="spellEnd"/>
            <w:r w:rsidRPr="00611B52">
              <w:rPr>
                <w:sz w:val="24"/>
                <w:szCs w:val="24"/>
              </w:rPr>
              <w:t xml:space="preserve"> styles and start working on finding 5 characteristics </w:t>
            </w:r>
            <w:r>
              <w:rPr>
                <w:sz w:val="24"/>
                <w:szCs w:val="24"/>
              </w:rPr>
              <w:t>of today’s discussion styles (16</w:t>
            </w:r>
            <w:r w:rsidRPr="00611B52">
              <w:rPr>
                <w:sz w:val="24"/>
                <w:szCs w:val="24"/>
              </w:rPr>
              <w:t xml:space="preserve"> minutes).</w:t>
            </w:r>
          </w:p>
          <w:p w:rsidR="00F465EC" w:rsidRPr="00F56926" w:rsidRDefault="00F465EC" w:rsidP="00564F50">
            <w:pPr>
              <w:numPr>
                <w:ilvl w:val="0"/>
                <w:numId w:val="16"/>
              </w:numPr>
              <w:spacing w:after="0" w:line="240" w:lineRule="auto"/>
              <w:rPr>
                <w:sz w:val="24"/>
                <w:szCs w:val="24"/>
              </w:rPr>
            </w:pPr>
            <w:r>
              <w:rPr>
                <w:sz w:val="24"/>
                <w:szCs w:val="24"/>
              </w:rPr>
              <w:t xml:space="preserve">Ticket out- </w:t>
            </w:r>
            <w:r w:rsidRPr="00611B52">
              <w:rPr>
                <w:sz w:val="24"/>
                <w:szCs w:val="24"/>
              </w:rPr>
              <w:t xml:space="preserve">The last 2 minutes of class I will have them clean up and bring all their supplies back to my table and remind them that they are responsible and hold onto their own work and bring it to class tomorrow to finish and turn in. </w:t>
            </w:r>
          </w:p>
          <w:p w:rsidR="00F465EC" w:rsidRPr="00611B52" w:rsidRDefault="00F465EC" w:rsidP="00564F50">
            <w:pPr>
              <w:spacing w:after="0" w:line="240" w:lineRule="auto"/>
              <w:ind w:left="360"/>
              <w:rPr>
                <w:sz w:val="24"/>
                <w:szCs w:val="24"/>
              </w:rPr>
            </w:pPr>
          </w:p>
        </w:tc>
      </w:tr>
      <w:tr w:rsidR="00F465EC" w:rsidRPr="00611B52" w:rsidTr="00564F50">
        <w:tc>
          <w:tcPr>
            <w:tcW w:w="3192" w:type="dxa"/>
          </w:tcPr>
          <w:p w:rsidR="00F465EC" w:rsidRPr="00611B52" w:rsidRDefault="00F465EC" w:rsidP="00564F50">
            <w:pPr>
              <w:spacing w:after="0" w:line="240" w:lineRule="auto"/>
              <w:rPr>
                <w:sz w:val="24"/>
                <w:szCs w:val="24"/>
              </w:rPr>
            </w:pPr>
            <w:r w:rsidRPr="00611B52">
              <w:rPr>
                <w:sz w:val="24"/>
                <w:szCs w:val="24"/>
              </w:rPr>
              <w:lastRenderedPageBreak/>
              <w:t>References and resources</w:t>
            </w:r>
          </w:p>
        </w:tc>
        <w:tc>
          <w:tcPr>
            <w:tcW w:w="6906" w:type="dxa"/>
          </w:tcPr>
          <w:p w:rsidR="00F465EC" w:rsidRPr="00611B52" w:rsidRDefault="002B3ADE" w:rsidP="00564F50">
            <w:pPr>
              <w:spacing w:after="0" w:line="240" w:lineRule="auto"/>
              <w:rPr>
                <w:sz w:val="24"/>
                <w:szCs w:val="24"/>
              </w:rPr>
            </w:pPr>
            <w:hyperlink r:id="rId6" w:history="1">
              <w:r w:rsidR="00F465EC" w:rsidRPr="00611B52">
                <w:rPr>
                  <w:sz w:val="24"/>
                  <w:szCs w:val="24"/>
                </w:rPr>
                <w:t>http://www.historicnewengland.org/preservation/your-older-or-historic-home/architectural-style-guide</w:t>
              </w:r>
            </w:hyperlink>
          </w:p>
        </w:tc>
      </w:tr>
    </w:tbl>
    <w:p w:rsidR="00F465EC" w:rsidRPr="00611B52" w:rsidRDefault="00F465EC" w:rsidP="00572608">
      <w:pPr>
        <w:rPr>
          <w:sz w:val="24"/>
          <w:szCs w:val="24"/>
        </w:rPr>
      </w:pPr>
    </w:p>
    <w:p w:rsidR="00F465EC" w:rsidRPr="00572608" w:rsidRDefault="00F465EC" w:rsidP="00572608">
      <w:pPr>
        <w:rPr>
          <w:szCs w:val="24"/>
        </w:rPr>
      </w:pPr>
    </w:p>
    <w:sectPr w:rsidR="00F465EC" w:rsidRPr="00572608"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90B99"/>
    <w:multiLevelType w:val="hybridMultilevel"/>
    <w:tmpl w:val="6942A9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1345B"/>
    <w:multiLevelType w:val="hybridMultilevel"/>
    <w:tmpl w:val="A68AA8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7"/>
  </w:num>
  <w:num w:numId="4">
    <w:abstractNumId w:val="12"/>
  </w:num>
  <w:num w:numId="5">
    <w:abstractNumId w:val="0"/>
  </w:num>
  <w:num w:numId="6">
    <w:abstractNumId w:val="4"/>
  </w:num>
  <w:num w:numId="7">
    <w:abstractNumId w:val="6"/>
  </w:num>
  <w:num w:numId="8">
    <w:abstractNumId w:val="14"/>
  </w:num>
  <w:num w:numId="9">
    <w:abstractNumId w:val="10"/>
  </w:num>
  <w:num w:numId="10">
    <w:abstractNumId w:val="11"/>
  </w:num>
  <w:num w:numId="11">
    <w:abstractNumId w:val="9"/>
  </w:num>
  <w:num w:numId="12">
    <w:abstractNumId w:val="13"/>
  </w:num>
  <w:num w:numId="13">
    <w:abstractNumId w:val="5"/>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46E4B"/>
    <w:rsid w:val="000D27DB"/>
    <w:rsid w:val="00100262"/>
    <w:rsid w:val="00133E59"/>
    <w:rsid w:val="00141964"/>
    <w:rsid w:val="001A28BF"/>
    <w:rsid w:val="00291354"/>
    <w:rsid w:val="00297514"/>
    <w:rsid w:val="002B3ADE"/>
    <w:rsid w:val="00492CF8"/>
    <w:rsid w:val="004C38DC"/>
    <w:rsid w:val="0052558F"/>
    <w:rsid w:val="00564F50"/>
    <w:rsid w:val="00572608"/>
    <w:rsid w:val="00611B52"/>
    <w:rsid w:val="0061563A"/>
    <w:rsid w:val="00622F5D"/>
    <w:rsid w:val="00717300"/>
    <w:rsid w:val="0074537F"/>
    <w:rsid w:val="007559E0"/>
    <w:rsid w:val="00794A2A"/>
    <w:rsid w:val="007B6C8A"/>
    <w:rsid w:val="007C6E76"/>
    <w:rsid w:val="008248A0"/>
    <w:rsid w:val="00827CED"/>
    <w:rsid w:val="009202E2"/>
    <w:rsid w:val="00924B3A"/>
    <w:rsid w:val="00935E90"/>
    <w:rsid w:val="00951044"/>
    <w:rsid w:val="00954366"/>
    <w:rsid w:val="00956313"/>
    <w:rsid w:val="0095779A"/>
    <w:rsid w:val="009624C7"/>
    <w:rsid w:val="00985427"/>
    <w:rsid w:val="009958BB"/>
    <w:rsid w:val="009B48FA"/>
    <w:rsid w:val="00B43BED"/>
    <w:rsid w:val="00BD4E41"/>
    <w:rsid w:val="00CC3187"/>
    <w:rsid w:val="00D21948"/>
    <w:rsid w:val="00D37C0E"/>
    <w:rsid w:val="00DF63F6"/>
    <w:rsid w:val="00ED4F6E"/>
    <w:rsid w:val="00F465EC"/>
    <w:rsid w:val="00F52813"/>
    <w:rsid w:val="00F56926"/>
    <w:rsid w:val="00FA44DC"/>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cnewengland.org/preservation/your-older-or-historic-home/architectural-style-gu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Lesson plan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Stange, Lisa G [HD FS]</dc:creator>
  <cp:lastModifiedBy>Stange, Lisa G [HD FS]</cp:lastModifiedBy>
  <cp:revision>2</cp:revision>
  <dcterms:created xsi:type="dcterms:W3CDTF">2013-08-09T22:03:00Z</dcterms:created>
  <dcterms:modified xsi:type="dcterms:W3CDTF">2013-08-09T22:03:00Z</dcterms:modified>
</cp:coreProperties>
</file>