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EA" w:rsidRPr="0094647C" w:rsidRDefault="00965AEA" w:rsidP="009624C7">
      <w:pPr>
        <w:jc w:val="center"/>
        <w:rPr>
          <w:b/>
          <w:sz w:val="24"/>
          <w:szCs w:val="24"/>
        </w:rPr>
      </w:pPr>
      <w:bookmarkStart w:id="0" w:name="_GoBack"/>
      <w:bookmarkEnd w:id="0"/>
      <w:r w:rsidRPr="0094647C">
        <w:rPr>
          <w:b/>
          <w:sz w:val="24"/>
          <w:szCs w:val="24"/>
        </w:rPr>
        <w:t xml:space="preserve">Lesson plan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6906"/>
      </w:tblGrid>
      <w:tr w:rsidR="00965AEA" w:rsidRPr="0094647C" w:rsidTr="00D23CEB">
        <w:tc>
          <w:tcPr>
            <w:tcW w:w="3192" w:type="dxa"/>
          </w:tcPr>
          <w:p w:rsidR="00965AEA" w:rsidRPr="0094647C" w:rsidRDefault="00965AEA" w:rsidP="00D23CEB">
            <w:pPr>
              <w:spacing w:after="0" w:line="240" w:lineRule="auto"/>
              <w:rPr>
                <w:b/>
                <w:sz w:val="24"/>
                <w:szCs w:val="24"/>
              </w:rPr>
            </w:pPr>
            <w:r w:rsidRPr="0094647C">
              <w:rPr>
                <w:b/>
                <w:sz w:val="24"/>
                <w:szCs w:val="24"/>
              </w:rPr>
              <w:t>Lesson Title (concept)</w:t>
            </w:r>
          </w:p>
          <w:p w:rsidR="00965AEA" w:rsidRPr="0094647C" w:rsidRDefault="00965AEA" w:rsidP="00D23CEB">
            <w:pPr>
              <w:spacing w:after="0" w:line="240" w:lineRule="auto"/>
              <w:rPr>
                <w:sz w:val="24"/>
                <w:szCs w:val="24"/>
              </w:rPr>
            </w:pPr>
          </w:p>
        </w:tc>
        <w:tc>
          <w:tcPr>
            <w:tcW w:w="6906" w:type="dxa"/>
          </w:tcPr>
          <w:p w:rsidR="00965AEA" w:rsidRPr="0094647C" w:rsidRDefault="00965AEA" w:rsidP="00D23CEB">
            <w:pPr>
              <w:spacing w:after="0" w:line="240" w:lineRule="auto"/>
              <w:rPr>
                <w:sz w:val="24"/>
                <w:szCs w:val="24"/>
              </w:rPr>
            </w:pPr>
            <w:r w:rsidRPr="0094647C">
              <w:rPr>
                <w:sz w:val="24"/>
                <w:szCs w:val="24"/>
              </w:rPr>
              <w:t>Historic Housing Day 1</w:t>
            </w:r>
          </w:p>
        </w:tc>
      </w:tr>
      <w:tr w:rsidR="00965AEA" w:rsidRPr="0094647C" w:rsidTr="00D23CEB">
        <w:tc>
          <w:tcPr>
            <w:tcW w:w="3192" w:type="dxa"/>
          </w:tcPr>
          <w:p w:rsidR="00965AEA" w:rsidRPr="0094647C" w:rsidRDefault="00965AEA" w:rsidP="00D23CEB">
            <w:pPr>
              <w:spacing w:after="0" w:line="240" w:lineRule="auto"/>
              <w:rPr>
                <w:b/>
                <w:sz w:val="24"/>
                <w:szCs w:val="24"/>
              </w:rPr>
            </w:pPr>
            <w:r w:rsidRPr="0094647C">
              <w:rPr>
                <w:b/>
                <w:sz w:val="24"/>
                <w:szCs w:val="24"/>
              </w:rPr>
              <w:t>Instructor</w:t>
            </w:r>
          </w:p>
          <w:p w:rsidR="00965AEA" w:rsidRPr="0094647C" w:rsidRDefault="00965AEA" w:rsidP="00D23CEB">
            <w:pPr>
              <w:spacing w:after="0" w:line="240" w:lineRule="auto"/>
              <w:rPr>
                <w:sz w:val="24"/>
                <w:szCs w:val="24"/>
              </w:rPr>
            </w:pPr>
          </w:p>
        </w:tc>
        <w:tc>
          <w:tcPr>
            <w:tcW w:w="6906" w:type="dxa"/>
          </w:tcPr>
          <w:p w:rsidR="00965AEA" w:rsidRPr="0094647C" w:rsidRDefault="00965AEA" w:rsidP="00D23CEB">
            <w:pPr>
              <w:spacing w:after="0" w:line="240" w:lineRule="auto"/>
              <w:rPr>
                <w:sz w:val="24"/>
                <w:szCs w:val="24"/>
              </w:rPr>
            </w:pPr>
            <w:r w:rsidRPr="0094647C">
              <w:rPr>
                <w:sz w:val="24"/>
                <w:szCs w:val="24"/>
              </w:rPr>
              <w:t>Suzanne Young</w:t>
            </w:r>
          </w:p>
        </w:tc>
      </w:tr>
      <w:tr w:rsidR="00965AEA" w:rsidRPr="0094647C" w:rsidTr="00D23CEB">
        <w:tc>
          <w:tcPr>
            <w:tcW w:w="3192" w:type="dxa"/>
          </w:tcPr>
          <w:p w:rsidR="00965AEA" w:rsidRPr="0094647C" w:rsidRDefault="00965AEA" w:rsidP="00D23CEB">
            <w:pPr>
              <w:spacing w:after="0" w:line="240" w:lineRule="auto"/>
              <w:rPr>
                <w:b/>
                <w:sz w:val="24"/>
                <w:szCs w:val="24"/>
              </w:rPr>
            </w:pPr>
            <w:r w:rsidRPr="0094647C">
              <w:rPr>
                <w:b/>
                <w:sz w:val="24"/>
                <w:szCs w:val="24"/>
              </w:rPr>
              <w:t>Suggested grade level/course</w:t>
            </w:r>
          </w:p>
          <w:p w:rsidR="00965AEA" w:rsidRPr="0094647C" w:rsidRDefault="00965AEA" w:rsidP="00D23CEB">
            <w:pPr>
              <w:spacing w:after="0" w:line="240" w:lineRule="auto"/>
              <w:rPr>
                <w:sz w:val="24"/>
                <w:szCs w:val="24"/>
              </w:rPr>
            </w:pPr>
          </w:p>
        </w:tc>
        <w:tc>
          <w:tcPr>
            <w:tcW w:w="6906" w:type="dxa"/>
          </w:tcPr>
          <w:p w:rsidR="00965AEA" w:rsidRPr="0094647C" w:rsidRDefault="00965AEA" w:rsidP="00D23CEB">
            <w:pPr>
              <w:spacing w:after="0" w:line="240" w:lineRule="auto"/>
              <w:rPr>
                <w:sz w:val="24"/>
                <w:szCs w:val="24"/>
              </w:rPr>
            </w:pPr>
            <w:r w:rsidRPr="0094647C">
              <w:rPr>
                <w:sz w:val="24"/>
                <w:szCs w:val="24"/>
              </w:rPr>
              <w:t>9-12</w:t>
            </w:r>
          </w:p>
        </w:tc>
      </w:tr>
      <w:tr w:rsidR="00965AEA" w:rsidRPr="0094647C" w:rsidTr="00D23CEB">
        <w:tc>
          <w:tcPr>
            <w:tcW w:w="3192" w:type="dxa"/>
          </w:tcPr>
          <w:p w:rsidR="00965AEA" w:rsidRPr="0094647C" w:rsidRDefault="00965AEA" w:rsidP="00D23CEB">
            <w:pPr>
              <w:spacing w:after="0" w:line="240" w:lineRule="auto"/>
              <w:rPr>
                <w:b/>
                <w:sz w:val="24"/>
                <w:szCs w:val="24"/>
              </w:rPr>
            </w:pPr>
            <w:r w:rsidRPr="0094647C">
              <w:rPr>
                <w:b/>
                <w:sz w:val="24"/>
                <w:szCs w:val="24"/>
              </w:rPr>
              <w:t>Time suggested</w:t>
            </w:r>
          </w:p>
        </w:tc>
        <w:tc>
          <w:tcPr>
            <w:tcW w:w="6906" w:type="dxa"/>
          </w:tcPr>
          <w:p w:rsidR="00965AEA" w:rsidRPr="0094647C" w:rsidRDefault="00965AEA" w:rsidP="00D23CEB">
            <w:pPr>
              <w:spacing w:after="0" w:line="240" w:lineRule="auto"/>
              <w:rPr>
                <w:sz w:val="24"/>
                <w:szCs w:val="24"/>
              </w:rPr>
            </w:pPr>
            <w:r w:rsidRPr="0094647C">
              <w:rPr>
                <w:sz w:val="24"/>
                <w:szCs w:val="24"/>
              </w:rPr>
              <w:t>45 minutes</w:t>
            </w:r>
          </w:p>
        </w:tc>
      </w:tr>
      <w:tr w:rsidR="00965AEA" w:rsidRPr="0094647C" w:rsidTr="00D23CEB">
        <w:tc>
          <w:tcPr>
            <w:tcW w:w="3192" w:type="dxa"/>
          </w:tcPr>
          <w:p w:rsidR="00965AEA" w:rsidRPr="0094647C" w:rsidRDefault="00965AEA" w:rsidP="00D23CEB">
            <w:pPr>
              <w:spacing w:after="0" w:line="240" w:lineRule="auto"/>
              <w:rPr>
                <w:b/>
                <w:sz w:val="24"/>
                <w:szCs w:val="24"/>
              </w:rPr>
            </w:pPr>
            <w:r w:rsidRPr="0094647C">
              <w:rPr>
                <w:b/>
                <w:sz w:val="24"/>
                <w:szCs w:val="24"/>
              </w:rPr>
              <w:t>National Standards addressed:</w:t>
            </w:r>
          </w:p>
          <w:p w:rsidR="00965AEA" w:rsidRPr="0094647C" w:rsidRDefault="00965AEA" w:rsidP="00D23CEB">
            <w:pPr>
              <w:pStyle w:val="ListParagraph"/>
              <w:numPr>
                <w:ilvl w:val="0"/>
                <w:numId w:val="13"/>
              </w:numPr>
              <w:spacing w:after="0" w:line="240" w:lineRule="auto"/>
              <w:rPr>
                <w:b/>
                <w:sz w:val="24"/>
                <w:szCs w:val="24"/>
              </w:rPr>
            </w:pPr>
            <w:r w:rsidRPr="0094647C">
              <w:rPr>
                <w:sz w:val="24"/>
                <w:szCs w:val="24"/>
              </w:rPr>
              <w:t>State the entire objective, not just the number</w:t>
            </w:r>
          </w:p>
          <w:p w:rsidR="00965AEA" w:rsidRPr="0094647C" w:rsidRDefault="00965AEA" w:rsidP="00D23CEB">
            <w:pPr>
              <w:spacing w:after="0" w:line="240" w:lineRule="auto"/>
              <w:rPr>
                <w:b/>
                <w:sz w:val="24"/>
                <w:szCs w:val="24"/>
              </w:rPr>
            </w:pPr>
            <w:r w:rsidRPr="0094647C">
              <w:rPr>
                <w:b/>
                <w:sz w:val="24"/>
                <w:szCs w:val="24"/>
              </w:rPr>
              <w:t>State and/or local standards addressed:</w:t>
            </w:r>
          </w:p>
          <w:p w:rsidR="00965AEA" w:rsidRPr="0094647C" w:rsidRDefault="00965AEA" w:rsidP="00D23CEB">
            <w:pPr>
              <w:pStyle w:val="ListParagraph"/>
              <w:numPr>
                <w:ilvl w:val="0"/>
                <w:numId w:val="13"/>
              </w:numPr>
              <w:spacing w:after="0" w:line="240" w:lineRule="auto"/>
              <w:rPr>
                <w:b/>
                <w:sz w:val="24"/>
                <w:szCs w:val="24"/>
              </w:rPr>
            </w:pPr>
            <w:r w:rsidRPr="0094647C">
              <w:rPr>
                <w:sz w:val="24"/>
                <w:szCs w:val="24"/>
              </w:rPr>
              <w:t>State the entire objective, not just the number</w:t>
            </w:r>
          </w:p>
        </w:tc>
        <w:tc>
          <w:tcPr>
            <w:tcW w:w="6906" w:type="dxa"/>
          </w:tcPr>
          <w:p w:rsidR="00965AEA" w:rsidRPr="0094647C" w:rsidRDefault="00965AEA" w:rsidP="00127E01">
            <w:pPr>
              <w:rPr>
                <w:rFonts w:cs="Arial"/>
                <w:sz w:val="24"/>
                <w:szCs w:val="24"/>
              </w:rPr>
            </w:pPr>
            <w:r w:rsidRPr="0094647C">
              <w:rPr>
                <w:rFonts w:cs="Arial"/>
                <w:sz w:val="24"/>
                <w:szCs w:val="24"/>
              </w:rPr>
              <w:t>11.5.2 Explain societal and technological trends on periods of architecture and interior design through the ages.</w:t>
            </w:r>
          </w:p>
          <w:p w:rsidR="00965AEA" w:rsidRPr="0094647C" w:rsidRDefault="00965AEA" w:rsidP="00127E01">
            <w:pPr>
              <w:spacing w:after="0" w:line="240" w:lineRule="auto"/>
              <w:rPr>
                <w:sz w:val="24"/>
                <w:szCs w:val="24"/>
              </w:rPr>
            </w:pPr>
            <w:r w:rsidRPr="0094647C">
              <w:rPr>
                <w:rFonts w:cs="Arial"/>
                <w:sz w:val="24"/>
                <w:szCs w:val="24"/>
              </w:rPr>
              <w:t>11.5.3 Illustrate the development of architectural styles throughout history.</w:t>
            </w:r>
          </w:p>
          <w:p w:rsidR="00965AEA" w:rsidRPr="0094647C" w:rsidRDefault="00965AEA" w:rsidP="00D23CEB">
            <w:pPr>
              <w:spacing w:after="0" w:line="240" w:lineRule="auto"/>
              <w:rPr>
                <w:sz w:val="24"/>
                <w:szCs w:val="24"/>
              </w:rPr>
            </w:pPr>
          </w:p>
        </w:tc>
      </w:tr>
      <w:tr w:rsidR="00965AEA" w:rsidRPr="0094647C" w:rsidTr="00D23CEB">
        <w:tc>
          <w:tcPr>
            <w:tcW w:w="3192" w:type="dxa"/>
          </w:tcPr>
          <w:p w:rsidR="00965AEA" w:rsidRPr="0094647C" w:rsidRDefault="00965AEA" w:rsidP="00D23CEB">
            <w:pPr>
              <w:spacing w:after="0" w:line="240" w:lineRule="auto"/>
              <w:rPr>
                <w:b/>
                <w:sz w:val="24"/>
                <w:szCs w:val="24"/>
              </w:rPr>
            </w:pPr>
            <w:r w:rsidRPr="0094647C">
              <w:rPr>
                <w:b/>
                <w:sz w:val="24"/>
                <w:szCs w:val="24"/>
              </w:rPr>
              <w:t>Rationale for the lesson:</w:t>
            </w:r>
          </w:p>
          <w:p w:rsidR="00965AEA" w:rsidRPr="0094647C" w:rsidRDefault="00965AEA" w:rsidP="00D23CEB">
            <w:pPr>
              <w:pStyle w:val="ListParagraph"/>
              <w:numPr>
                <w:ilvl w:val="0"/>
                <w:numId w:val="13"/>
              </w:numPr>
              <w:spacing w:after="0" w:line="240" w:lineRule="auto"/>
              <w:rPr>
                <w:b/>
                <w:sz w:val="24"/>
                <w:szCs w:val="24"/>
              </w:rPr>
            </w:pPr>
            <w:r w:rsidRPr="0094647C">
              <w:rPr>
                <w:sz w:val="24"/>
                <w:szCs w:val="24"/>
              </w:rPr>
              <w:t>Where does it fit into the unit plan?</w:t>
            </w:r>
          </w:p>
          <w:p w:rsidR="00965AEA" w:rsidRPr="0094647C" w:rsidRDefault="00965AEA" w:rsidP="00D23CEB">
            <w:pPr>
              <w:pStyle w:val="ListParagraph"/>
              <w:numPr>
                <w:ilvl w:val="0"/>
                <w:numId w:val="13"/>
              </w:numPr>
              <w:spacing w:after="0" w:line="240" w:lineRule="auto"/>
              <w:rPr>
                <w:b/>
                <w:sz w:val="24"/>
                <w:szCs w:val="24"/>
              </w:rPr>
            </w:pPr>
            <w:r w:rsidRPr="0094647C">
              <w:rPr>
                <w:sz w:val="24"/>
                <w:szCs w:val="24"/>
              </w:rPr>
              <w:t xml:space="preserve">Why are you choosing </w:t>
            </w:r>
            <w:proofErr w:type="gramStart"/>
            <w:r w:rsidRPr="0094647C">
              <w:rPr>
                <w:sz w:val="24"/>
                <w:szCs w:val="24"/>
              </w:rPr>
              <w:t>this</w:t>
            </w:r>
            <w:proofErr w:type="gramEnd"/>
            <w:r w:rsidRPr="0094647C">
              <w:rPr>
                <w:sz w:val="24"/>
                <w:szCs w:val="24"/>
              </w:rPr>
              <w:t xml:space="preserve"> activity/strategies?</w:t>
            </w:r>
          </w:p>
          <w:p w:rsidR="00965AEA" w:rsidRPr="0094647C" w:rsidRDefault="00965AEA" w:rsidP="00D23CEB">
            <w:pPr>
              <w:pStyle w:val="ListParagraph"/>
              <w:numPr>
                <w:ilvl w:val="0"/>
                <w:numId w:val="13"/>
              </w:numPr>
              <w:spacing w:after="0" w:line="240" w:lineRule="auto"/>
              <w:rPr>
                <w:b/>
                <w:sz w:val="24"/>
                <w:szCs w:val="24"/>
              </w:rPr>
            </w:pPr>
            <w:r w:rsidRPr="0094647C">
              <w:rPr>
                <w:sz w:val="24"/>
                <w:szCs w:val="24"/>
              </w:rPr>
              <w:t>How will you plan for differentiation?</w:t>
            </w:r>
          </w:p>
        </w:tc>
        <w:tc>
          <w:tcPr>
            <w:tcW w:w="6906" w:type="dxa"/>
          </w:tcPr>
          <w:p w:rsidR="00965AEA" w:rsidRPr="0094647C" w:rsidRDefault="00965AEA" w:rsidP="00D23CEB">
            <w:pPr>
              <w:spacing w:after="0" w:line="240" w:lineRule="auto"/>
              <w:rPr>
                <w:sz w:val="24"/>
                <w:szCs w:val="24"/>
              </w:rPr>
            </w:pPr>
            <w:r w:rsidRPr="0094647C">
              <w:rPr>
                <w:sz w:val="24"/>
                <w:szCs w:val="24"/>
              </w:rPr>
              <w:t xml:space="preserve">This lesson is the beginning of the historic housing style unit. I chose to create this </w:t>
            </w:r>
            <w:r>
              <w:rPr>
                <w:sz w:val="24"/>
                <w:szCs w:val="24"/>
              </w:rPr>
              <w:t xml:space="preserve">time line </w:t>
            </w:r>
            <w:r w:rsidRPr="0094647C">
              <w:rPr>
                <w:sz w:val="24"/>
                <w:szCs w:val="24"/>
              </w:rPr>
              <w:t xml:space="preserve">activity to help the students visualize and remember when these styles started. </w:t>
            </w:r>
          </w:p>
          <w:p w:rsidR="00965AEA" w:rsidRPr="0094647C" w:rsidRDefault="00965AEA" w:rsidP="00D23CEB">
            <w:pPr>
              <w:spacing w:after="0" w:line="240" w:lineRule="auto"/>
              <w:rPr>
                <w:sz w:val="24"/>
                <w:szCs w:val="24"/>
              </w:rPr>
            </w:pPr>
          </w:p>
          <w:p w:rsidR="00965AEA" w:rsidRPr="0094647C" w:rsidRDefault="00965AEA" w:rsidP="00D23CEB">
            <w:pPr>
              <w:spacing w:after="0" w:line="240" w:lineRule="auto"/>
              <w:rPr>
                <w:sz w:val="24"/>
                <w:szCs w:val="24"/>
              </w:rPr>
            </w:pPr>
            <w:r w:rsidRPr="0094647C">
              <w:rPr>
                <w:sz w:val="24"/>
                <w:szCs w:val="24"/>
              </w:rPr>
              <w:t>This lesson is an opportunity for students to have an insight to future careers such as architects, interior designers, and even homeowners. This timeline activity provides an assignment</w:t>
            </w:r>
            <w:r>
              <w:rPr>
                <w:sz w:val="24"/>
                <w:szCs w:val="24"/>
              </w:rPr>
              <w:t xml:space="preserve"> that leads from the notes and provides</w:t>
            </w:r>
            <w:r w:rsidRPr="0094647C">
              <w:rPr>
                <w:sz w:val="24"/>
                <w:szCs w:val="24"/>
              </w:rPr>
              <w:t xml:space="preserve"> responsibility </w:t>
            </w:r>
            <w:r>
              <w:rPr>
                <w:sz w:val="24"/>
                <w:szCs w:val="24"/>
              </w:rPr>
              <w:t>for the</w:t>
            </w:r>
            <w:r w:rsidRPr="0094647C">
              <w:rPr>
                <w:sz w:val="24"/>
                <w:szCs w:val="24"/>
              </w:rPr>
              <w:t xml:space="preserve"> students for their own work.</w:t>
            </w:r>
          </w:p>
          <w:p w:rsidR="00965AEA" w:rsidRPr="0094647C" w:rsidRDefault="00965AEA" w:rsidP="00D23CEB">
            <w:pPr>
              <w:spacing w:after="0" w:line="240" w:lineRule="auto"/>
              <w:rPr>
                <w:sz w:val="24"/>
                <w:szCs w:val="24"/>
              </w:rPr>
            </w:pPr>
          </w:p>
          <w:p w:rsidR="00965AEA" w:rsidRPr="0094647C" w:rsidRDefault="00965AEA" w:rsidP="00D23CEB">
            <w:pPr>
              <w:spacing w:after="0" w:line="240" w:lineRule="auto"/>
              <w:rPr>
                <w:sz w:val="24"/>
                <w:szCs w:val="24"/>
              </w:rPr>
            </w:pPr>
            <w:r>
              <w:rPr>
                <w:sz w:val="24"/>
                <w:szCs w:val="24"/>
              </w:rPr>
              <w:t>F</w:t>
            </w:r>
            <w:r w:rsidRPr="0094647C">
              <w:rPr>
                <w:sz w:val="24"/>
                <w:szCs w:val="24"/>
              </w:rPr>
              <w:t xml:space="preserve">or </w:t>
            </w:r>
            <w:r>
              <w:rPr>
                <w:sz w:val="24"/>
                <w:szCs w:val="24"/>
              </w:rPr>
              <w:t xml:space="preserve">the </w:t>
            </w:r>
            <w:r w:rsidRPr="0094647C">
              <w:rPr>
                <w:sz w:val="24"/>
                <w:szCs w:val="24"/>
              </w:rPr>
              <w:t>students that have special needs</w:t>
            </w:r>
            <w:r>
              <w:rPr>
                <w:sz w:val="24"/>
                <w:szCs w:val="24"/>
              </w:rPr>
              <w:t>, I will provide</w:t>
            </w:r>
            <w:r w:rsidRPr="0094647C">
              <w:rPr>
                <w:sz w:val="24"/>
                <w:szCs w:val="24"/>
              </w:rPr>
              <w:t xml:space="preserve"> them with a copy of the PowerPoint notes and pictures of the characteristics for each of the styles. Therefore, the students and I can work together to figure out which picture, that I provided for them, describes with styles their notes explain. </w:t>
            </w:r>
          </w:p>
        </w:tc>
      </w:tr>
      <w:tr w:rsidR="00965AEA" w:rsidRPr="0094647C" w:rsidTr="00D23CEB">
        <w:tc>
          <w:tcPr>
            <w:tcW w:w="3192" w:type="dxa"/>
          </w:tcPr>
          <w:p w:rsidR="00965AEA" w:rsidRPr="0094647C" w:rsidRDefault="00965AEA" w:rsidP="00D23CEB">
            <w:pPr>
              <w:spacing w:after="0" w:line="240" w:lineRule="auto"/>
              <w:rPr>
                <w:b/>
                <w:sz w:val="24"/>
                <w:szCs w:val="24"/>
              </w:rPr>
            </w:pPr>
            <w:r w:rsidRPr="0094647C">
              <w:rPr>
                <w:b/>
                <w:sz w:val="24"/>
                <w:szCs w:val="24"/>
              </w:rPr>
              <w:t xml:space="preserve">Content objective: </w:t>
            </w:r>
          </w:p>
          <w:p w:rsidR="00965AEA" w:rsidRPr="0094647C" w:rsidRDefault="00965AEA" w:rsidP="00D23CEB">
            <w:pPr>
              <w:pStyle w:val="ListParagraph"/>
              <w:numPr>
                <w:ilvl w:val="0"/>
                <w:numId w:val="1"/>
              </w:numPr>
              <w:spacing w:after="0" w:line="240" w:lineRule="auto"/>
              <w:rPr>
                <w:sz w:val="24"/>
                <w:szCs w:val="24"/>
              </w:rPr>
            </w:pPr>
            <w:r w:rsidRPr="0094647C">
              <w:rPr>
                <w:sz w:val="24"/>
                <w:szCs w:val="24"/>
              </w:rPr>
              <w:t>What will students know and be able to do at the end of the lesson?</w:t>
            </w:r>
          </w:p>
          <w:p w:rsidR="00965AEA" w:rsidRPr="0094647C" w:rsidRDefault="00965AEA" w:rsidP="00D23CEB">
            <w:pPr>
              <w:pStyle w:val="ListParagraph"/>
              <w:numPr>
                <w:ilvl w:val="0"/>
                <w:numId w:val="1"/>
              </w:numPr>
              <w:spacing w:after="0" w:line="240" w:lineRule="auto"/>
              <w:rPr>
                <w:sz w:val="24"/>
                <w:szCs w:val="24"/>
              </w:rPr>
            </w:pPr>
            <w:r w:rsidRPr="0094647C">
              <w:rPr>
                <w:sz w:val="24"/>
                <w:szCs w:val="24"/>
              </w:rPr>
              <w:t>Is the information or concept new to the students?</w:t>
            </w:r>
          </w:p>
        </w:tc>
        <w:tc>
          <w:tcPr>
            <w:tcW w:w="6906" w:type="dxa"/>
          </w:tcPr>
          <w:p w:rsidR="00965AEA" w:rsidRPr="0094647C" w:rsidRDefault="00965AEA" w:rsidP="00D23CEB">
            <w:pPr>
              <w:spacing w:after="0" w:line="240" w:lineRule="auto"/>
              <w:rPr>
                <w:sz w:val="24"/>
                <w:szCs w:val="24"/>
              </w:rPr>
            </w:pPr>
            <w:r w:rsidRPr="0094647C">
              <w:rPr>
                <w:sz w:val="24"/>
                <w:szCs w:val="24"/>
              </w:rPr>
              <w:t xml:space="preserve">The students will acquire notes during lecture and develop a time line based on their notes that will influence new information or prior knowledge of historic housing. </w:t>
            </w:r>
          </w:p>
          <w:p w:rsidR="00965AEA" w:rsidRPr="0094647C" w:rsidRDefault="00965AEA" w:rsidP="00D23CEB">
            <w:pPr>
              <w:spacing w:after="0" w:line="240" w:lineRule="auto"/>
              <w:rPr>
                <w:sz w:val="24"/>
                <w:szCs w:val="24"/>
              </w:rPr>
            </w:pPr>
          </w:p>
          <w:p w:rsidR="00965AEA" w:rsidRPr="0094647C" w:rsidRDefault="00965AEA" w:rsidP="00D23CEB">
            <w:pPr>
              <w:spacing w:after="0" w:line="240" w:lineRule="auto"/>
              <w:rPr>
                <w:sz w:val="24"/>
                <w:szCs w:val="24"/>
              </w:rPr>
            </w:pPr>
          </w:p>
        </w:tc>
      </w:tr>
      <w:tr w:rsidR="00965AEA" w:rsidRPr="0094647C" w:rsidTr="00D23CEB">
        <w:tc>
          <w:tcPr>
            <w:tcW w:w="3192" w:type="dxa"/>
          </w:tcPr>
          <w:p w:rsidR="00965AEA" w:rsidRPr="0094647C" w:rsidRDefault="00965AEA" w:rsidP="00D23CEB">
            <w:pPr>
              <w:spacing w:after="0" w:line="240" w:lineRule="auto"/>
              <w:rPr>
                <w:b/>
                <w:sz w:val="24"/>
                <w:szCs w:val="24"/>
              </w:rPr>
            </w:pPr>
            <w:r w:rsidRPr="0094647C">
              <w:rPr>
                <w:b/>
                <w:sz w:val="24"/>
                <w:szCs w:val="24"/>
              </w:rPr>
              <w:t>Assessment:</w:t>
            </w:r>
          </w:p>
          <w:p w:rsidR="00965AEA" w:rsidRPr="0094647C" w:rsidRDefault="00965AEA" w:rsidP="00D23CEB">
            <w:pPr>
              <w:pStyle w:val="ListParagraph"/>
              <w:numPr>
                <w:ilvl w:val="0"/>
                <w:numId w:val="14"/>
              </w:numPr>
              <w:spacing w:after="0" w:line="240" w:lineRule="auto"/>
              <w:rPr>
                <w:b/>
                <w:sz w:val="24"/>
                <w:szCs w:val="24"/>
              </w:rPr>
            </w:pPr>
            <w:r w:rsidRPr="0094647C">
              <w:rPr>
                <w:sz w:val="24"/>
                <w:szCs w:val="24"/>
              </w:rPr>
              <w:lastRenderedPageBreak/>
              <w:t>How will you know students can do the above?</w:t>
            </w:r>
          </w:p>
        </w:tc>
        <w:tc>
          <w:tcPr>
            <w:tcW w:w="6906" w:type="dxa"/>
          </w:tcPr>
          <w:p w:rsidR="00965AEA" w:rsidRPr="0094647C" w:rsidRDefault="00965AEA" w:rsidP="00D23CEB">
            <w:pPr>
              <w:spacing w:after="0" w:line="240" w:lineRule="auto"/>
              <w:rPr>
                <w:sz w:val="24"/>
                <w:szCs w:val="24"/>
              </w:rPr>
            </w:pPr>
            <w:r w:rsidRPr="0094647C">
              <w:rPr>
                <w:sz w:val="24"/>
                <w:szCs w:val="24"/>
              </w:rPr>
              <w:lastRenderedPageBreak/>
              <w:t xml:space="preserve">I will assign the students to relay their notes to a timeline and </w:t>
            </w:r>
            <w:r w:rsidRPr="0094647C">
              <w:rPr>
                <w:sz w:val="24"/>
                <w:szCs w:val="24"/>
              </w:rPr>
              <w:lastRenderedPageBreak/>
              <w:t xml:space="preserve">visually provide their understanding of the concept by labeling the timeline correctly with characteristics using magazine clippings. </w:t>
            </w:r>
          </w:p>
        </w:tc>
      </w:tr>
      <w:tr w:rsidR="00965AEA" w:rsidRPr="0094647C" w:rsidTr="00D23CEB">
        <w:tc>
          <w:tcPr>
            <w:tcW w:w="10098" w:type="dxa"/>
            <w:gridSpan w:val="2"/>
          </w:tcPr>
          <w:p w:rsidR="00965AEA" w:rsidRPr="0094647C" w:rsidRDefault="00965AEA" w:rsidP="00D23CEB">
            <w:pPr>
              <w:spacing w:after="0" w:line="240" w:lineRule="auto"/>
              <w:rPr>
                <w:b/>
                <w:color w:val="403152"/>
                <w:sz w:val="24"/>
                <w:szCs w:val="24"/>
              </w:rPr>
            </w:pPr>
            <w:r w:rsidRPr="0094647C">
              <w:rPr>
                <w:b/>
                <w:color w:val="403152"/>
                <w:sz w:val="24"/>
                <w:szCs w:val="24"/>
              </w:rPr>
              <w:lastRenderedPageBreak/>
              <w:t>Procedure/activities</w:t>
            </w:r>
          </w:p>
          <w:p w:rsidR="00965AEA" w:rsidRPr="0094647C" w:rsidRDefault="00965AEA" w:rsidP="00D23CEB">
            <w:pPr>
              <w:numPr>
                <w:ilvl w:val="0"/>
                <w:numId w:val="15"/>
              </w:numPr>
              <w:spacing w:after="0" w:line="240" w:lineRule="auto"/>
              <w:rPr>
                <w:b/>
                <w:color w:val="403152"/>
                <w:sz w:val="24"/>
                <w:szCs w:val="24"/>
              </w:rPr>
            </w:pPr>
            <w:r w:rsidRPr="0094647C">
              <w:rPr>
                <w:sz w:val="24"/>
                <w:szCs w:val="24"/>
              </w:rPr>
              <w:t xml:space="preserve">Before the class comes in and sits in their assigned seats; I will pour out equal amounts of Lincoln Logs onto all 6 tables of my classroom. </w:t>
            </w:r>
          </w:p>
          <w:p w:rsidR="00965AEA" w:rsidRPr="0094647C" w:rsidRDefault="00965AEA" w:rsidP="00D23CEB">
            <w:pPr>
              <w:numPr>
                <w:ilvl w:val="0"/>
                <w:numId w:val="15"/>
              </w:numPr>
              <w:spacing w:after="0" w:line="240" w:lineRule="auto"/>
              <w:rPr>
                <w:b/>
                <w:color w:val="403152"/>
                <w:sz w:val="24"/>
                <w:szCs w:val="24"/>
              </w:rPr>
            </w:pPr>
            <w:r w:rsidRPr="0094647C">
              <w:rPr>
                <w:sz w:val="24"/>
                <w:szCs w:val="24"/>
              </w:rPr>
              <w:t>Bell ringer- Have students work on their own to create a house out of their Lincoln Logs (8 minutes).</w:t>
            </w:r>
          </w:p>
          <w:p w:rsidR="00965AEA" w:rsidRPr="0094647C" w:rsidRDefault="00965AEA" w:rsidP="00D23CEB">
            <w:pPr>
              <w:numPr>
                <w:ilvl w:val="0"/>
                <w:numId w:val="15"/>
              </w:numPr>
              <w:spacing w:after="0" w:line="240" w:lineRule="auto"/>
              <w:rPr>
                <w:b/>
                <w:color w:val="403152"/>
                <w:sz w:val="24"/>
                <w:szCs w:val="24"/>
              </w:rPr>
            </w:pPr>
            <w:r w:rsidRPr="0094647C">
              <w:rPr>
                <w:sz w:val="24"/>
                <w:szCs w:val="24"/>
              </w:rPr>
              <w:t>After the students have tried their best I will ask them what type of house did you create and explain to them that we are going to discuss housing styles for the next two weeks. I will introduce this week’s topic of historic housing styles by posting the PowerPoint’s first slide and ask the students to take out their notebooks and take notes as we go along (2 minutes).</w:t>
            </w:r>
          </w:p>
          <w:p w:rsidR="00965AEA" w:rsidRPr="0094647C" w:rsidRDefault="00965AEA" w:rsidP="00D23CEB">
            <w:pPr>
              <w:numPr>
                <w:ilvl w:val="0"/>
                <w:numId w:val="15"/>
              </w:numPr>
              <w:spacing w:after="0" w:line="240" w:lineRule="auto"/>
              <w:rPr>
                <w:b/>
                <w:color w:val="403152"/>
                <w:sz w:val="24"/>
                <w:szCs w:val="24"/>
              </w:rPr>
            </w:pPr>
            <w:r w:rsidRPr="0094647C">
              <w:rPr>
                <w:sz w:val="24"/>
                <w:szCs w:val="24"/>
              </w:rPr>
              <w:t>I will present the PowerPoint and describe t</w:t>
            </w:r>
            <w:r>
              <w:rPr>
                <w:sz w:val="24"/>
                <w:szCs w:val="24"/>
              </w:rPr>
              <w:t xml:space="preserve">he characteristics by pointing </w:t>
            </w:r>
            <w:r w:rsidRPr="0094647C">
              <w:rPr>
                <w:sz w:val="24"/>
                <w:szCs w:val="24"/>
              </w:rPr>
              <w:t xml:space="preserve">them </w:t>
            </w:r>
            <w:r>
              <w:rPr>
                <w:sz w:val="24"/>
                <w:szCs w:val="24"/>
              </w:rPr>
              <w:t xml:space="preserve">out </w:t>
            </w:r>
            <w:r w:rsidRPr="0094647C">
              <w:rPr>
                <w:sz w:val="24"/>
                <w:szCs w:val="24"/>
              </w:rPr>
              <w:t xml:space="preserve">on the </w:t>
            </w:r>
            <w:r>
              <w:rPr>
                <w:sz w:val="24"/>
                <w:szCs w:val="24"/>
              </w:rPr>
              <w:t>slides; as well as defining the bolded vocabulary they should know</w:t>
            </w:r>
            <w:r w:rsidRPr="0094647C">
              <w:rPr>
                <w:sz w:val="24"/>
                <w:szCs w:val="24"/>
              </w:rPr>
              <w:t xml:space="preserve">. </w:t>
            </w:r>
            <w:r>
              <w:rPr>
                <w:sz w:val="24"/>
                <w:szCs w:val="24"/>
              </w:rPr>
              <w:t xml:space="preserve">As we change styles ask who </w:t>
            </w:r>
            <w:proofErr w:type="spellStart"/>
            <w:r>
              <w:rPr>
                <w:sz w:val="24"/>
                <w:szCs w:val="24"/>
              </w:rPr>
              <w:t>as</w:t>
            </w:r>
            <w:proofErr w:type="spellEnd"/>
            <w:r>
              <w:rPr>
                <w:sz w:val="24"/>
                <w:szCs w:val="24"/>
              </w:rPr>
              <w:t xml:space="preserve"> seen the styles in the neighborhoods or in other locations. </w:t>
            </w:r>
            <w:r w:rsidRPr="0094647C">
              <w:rPr>
                <w:sz w:val="24"/>
                <w:szCs w:val="24"/>
              </w:rPr>
              <w:t>I will play each short video and have discussion about them after to make sure students further their knowledge on each style. (15 minutes)</w:t>
            </w:r>
          </w:p>
          <w:p w:rsidR="00965AEA" w:rsidRPr="0094647C" w:rsidRDefault="00965AEA" w:rsidP="00D23CEB">
            <w:pPr>
              <w:numPr>
                <w:ilvl w:val="0"/>
                <w:numId w:val="15"/>
              </w:numPr>
              <w:spacing w:after="0" w:line="240" w:lineRule="auto"/>
              <w:rPr>
                <w:b/>
                <w:color w:val="403152"/>
                <w:sz w:val="24"/>
                <w:szCs w:val="24"/>
              </w:rPr>
            </w:pPr>
            <w:r w:rsidRPr="0094647C">
              <w:rPr>
                <w:sz w:val="24"/>
                <w:szCs w:val="24"/>
              </w:rPr>
              <w:t>I will stop at slide five (Greek Revival) and while I was introducing one of my assessments, which is a timeline, I will be getting out scissors, markers, magazines and construction paper and placing them on my supplies table for them to get up and get after I gave them instructions. I will provide an example of the timeline outline on the board and handout their rubric for them to read the directions together and ask if they have any questions (2 minutes)</w:t>
            </w:r>
          </w:p>
          <w:p w:rsidR="00965AEA" w:rsidRPr="0094647C" w:rsidRDefault="00965AEA" w:rsidP="0094647C">
            <w:pPr>
              <w:numPr>
                <w:ilvl w:val="0"/>
                <w:numId w:val="15"/>
              </w:numPr>
              <w:spacing w:after="0" w:line="240" w:lineRule="auto"/>
              <w:rPr>
                <w:b/>
                <w:color w:val="403152"/>
                <w:sz w:val="24"/>
                <w:szCs w:val="24"/>
              </w:rPr>
            </w:pPr>
            <w:r w:rsidRPr="0094647C">
              <w:rPr>
                <w:sz w:val="24"/>
                <w:szCs w:val="24"/>
              </w:rPr>
              <w:t xml:space="preserve">Once there are no longer any questions I will have the students come up and collect their supplies and utilize the last (18 minutes) of class to start going through the magazines to find examples of each style and paste them to their timeline. There will not be much work time today, but on Wednesday I will provide them time to complete their time lines. </w:t>
            </w:r>
          </w:p>
          <w:p w:rsidR="00965AEA" w:rsidRPr="0094647C" w:rsidRDefault="00965AEA" w:rsidP="00D23CEB">
            <w:pPr>
              <w:numPr>
                <w:ilvl w:val="0"/>
                <w:numId w:val="15"/>
              </w:numPr>
              <w:spacing w:after="0" w:line="240" w:lineRule="auto"/>
              <w:rPr>
                <w:b/>
                <w:color w:val="403152"/>
                <w:sz w:val="24"/>
                <w:szCs w:val="24"/>
              </w:rPr>
            </w:pPr>
            <w:r>
              <w:rPr>
                <w:sz w:val="24"/>
                <w:szCs w:val="24"/>
              </w:rPr>
              <w:t xml:space="preserve">Ticket out- </w:t>
            </w:r>
            <w:r w:rsidRPr="0094647C">
              <w:rPr>
                <w:sz w:val="24"/>
                <w:szCs w:val="24"/>
              </w:rPr>
              <w:t xml:space="preserve">The last 2 minutes of class I will have them clean up and bring all their supplies back to my table and remind them that they are responsible and hold onto their own work and bring it to class tomorrow. </w:t>
            </w:r>
          </w:p>
          <w:p w:rsidR="00965AEA" w:rsidRPr="0094647C" w:rsidRDefault="00965AEA" w:rsidP="00D23CEB">
            <w:pPr>
              <w:spacing w:after="0" w:line="240" w:lineRule="auto"/>
              <w:rPr>
                <w:sz w:val="24"/>
                <w:szCs w:val="24"/>
              </w:rPr>
            </w:pPr>
          </w:p>
        </w:tc>
      </w:tr>
      <w:tr w:rsidR="00965AEA" w:rsidRPr="0094647C" w:rsidTr="00D23CEB">
        <w:tc>
          <w:tcPr>
            <w:tcW w:w="3192" w:type="dxa"/>
          </w:tcPr>
          <w:p w:rsidR="00965AEA" w:rsidRPr="0094647C" w:rsidRDefault="00965AEA" w:rsidP="00D23CEB">
            <w:pPr>
              <w:spacing w:after="0" w:line="240" w:lineRule="auto"/>
              <w:rPr>
                <w:sz w:val="24"/>
                <w:szCs w:val="24"/>
              </w:rPr>
            </w:pPr>
            <w:r w:rsidRPr="0094647C">
              <w:rPr>
                <w:sz w:val="24"/>
                <w:szCs w:val="24"/>
              </w:rPr>
              <w:t>References and resources</w:t>
            </w:r>
          </w:p>
        </w:tc>
        <w:tc>
          <w:tcPr>
            <w:tcW w:w="6906" w:type="dxa"/>
          </w:tcPr>
          <w:p w:rsidR="00965AEA" w:rsidRPr="0094647C" w:rsidRDefault="000C6990" w:rsidP="00D23CEB">
            <w:pPr>
              <w:spacing w:after="0" w:line="240" w:lineRule="auto"/>
              <w:rPr>
                <w:sz w:val="24"/>
                <w:szCs w:val="24"/>
              </w:rPr>
            </w:pPr>
            <w:hyperlink r:id="rId6" w:history="1">
              <w:r w:rsidR="00965AEA" w:rsidRPr="0094647C">
                <w:rPr>
                  <w:rStyle w:val="Hyperlink"/>
                  <w:sz w:val="24"/>
                  <w:szCs w:val="24"/>
                </w:rPr>
                <w:t>http://www.historicnewengland.org/preservation/your-older-or-historic-home/architectural-style-guide</w:t>
              </w:r>
            </w:hyperlink>
          </w:p>
        </w:tc>
      </w:tr>
    </w:tbl>
    <w:p w:rsidR="00965AEA" w:rsidRDefault="00965AEA" w:rsidP="009958BB"/>
    <w:sectPr w:rsidR="00965AEA"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01345B"/>
    <w:multiLevelType w:val="hybridMultilevel"/>
    <w:tmpl w:val="A68AA8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3"/>
  </w:num>
  <w:num w:numId="9">
    <w:abstractNumId w:val="9"/>
  </w:num>
  <w:num w:numId="10">
    <w:abstractNumId w:val="10"/>
  </w:num>
  <w:num w:numId="11">
    <w:abstractNumId w:val="8"/>
  </w:num>
  <w:num w:numId="12">
    <w:abstractNumId w:val="12"/>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072A1"/>
    <w:rsid w:val="000073F2"/>
    <w:rsid w:val="000309E9"/>
    <w:rsid w:val="0003527D"/>
    <w:rsid w:val="00070D67"/>
    <w:rsid w:val="000C6990"/>
    <w:rsid w:val="000D27DB"/>
    <w:rsid w:val="00100262"/>
    <w:rsid w:val="00127E01"/>
    <w:rsid w:val="00133E59"/>
    <w:rsid w:val="00171723"/>
    <w:rsid w:val="001A682D"/>
    <w:rsid w:val="001D270D"/>
    <w:rsid w:val="001D6A7F"/>
    <w:rsid w:val="003342F4"/>
    <w:rsid w:val="003478DC"/>
    <w:rsid w:val="003C2D17"/>
    <w:rsid w:val="00485EDA"/>
    <w:rsid w:val="00492CF8"/>
    <w:rsid w:val="004B3C7B"/>
    <w:rsid w:val="004C38DC"/>
    <w:rsid w:val="00567E40"/>
    <w:rsid w:val="00585A83"/>
    <w:rsid w:val="005A56B1"/>
    <w:rsid w:val="005A6DF8"/>
    <w:rsid w:val="005F0D0E"/>
    <w:rsid w:val="005F16CF"/>
    <w:rsid w:val="005F28B3"/>
    <w:rsid w:val="00603EA0"/>
    <w:rsid w:val="0061563A"/>
    <w:rsid w:val="006B61A4"/>
    <w:rsid w:val="00717300"/>
    <w:rsid w:val="00725A30"/>
    <w:rsid w:val="00752095"/>
    <w:rsid w:val="00777491"/>
    <w:rsid w:val="007B328D"/>
    <w:rsid w:val="007C393E"/>
    <w:rsid w:val="008248A0"/>
    <w:rsid w:val="00826FA4"/>
    <w:rsid w:val="00860646"/>
    <w:rsid w:val="008E7702"/>
    <w:rsid w:val="008F0457"/>
    <w:rsid w:val="0094647C"/>
    <w:rsid w:val="009624C7"/>
    <w:rsid w:val="00965AEA"/>
    <w:rsid w:val="00984113"/>
    <w:rsid w:val="009958BB"/>
    <w:rsid w:val="009B48FA"/>
    <w:rsid w:val="009C5FC6"/>
    <w:rsid w:val="00A44907"/>
    <w:rsid w:val="00B37D4B"/>
    <w:rsid w:val="00B43BED"/>
    <w:rsid w:val="00B91B95"/>
    <w:rsid w:val="00C3724D"/>
    <w:rsid w:val="00C51BB7"/>
    <w:rsid w:val="00C76CF6"/>
    <w:rsid w:val="00CD34DA"/>
    <w:rsid w:val="00D21948"/>
    <w:rsid w:val="00D23CEB"/>
    <w:rsid w:val="00D37C0E"/>
    <w:rsid w:val="00DB59C1"/>
    <w:rsid w:val="00EB3B93"/>
    <w:rsid w:val="00F000E4"/>
    <w:rsid w:val="00F11044"/>
    <w:rsid w:val="00F7296A"/>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2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3BED"/>
    <w:pPr>
      <w:ind w:left="720"/>
      <w:contextualSpacing/>
    </w:pPr>
  </w:style>
  <w:style w:type="character" w:styleId="Hyperlink">
    <w:name w:val="Hyperlink"/>
    <w:basedOn w:val="DefaultParagraphFont"/>
    <w:uiPriority w:val="99"/>
    <w:rsid w:val="00826FA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A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24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43BED"/>
    <w:pPr>
      <w:ind w:left="720"/>
      <w:contextualSpacing/>
    </w:pPr>
  </w:style>
  <w:style w:type="character" w:styleId="Hyperlink">
    <w:name w:val="Hyperlink"/>
    <w:basedOn w:val="DefaultParagraphFont"/>
    <w:uiPriority w:val="99"/>
    <w:rsid w:val="00826FA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icnewengland.org/preservation/your-older-or-historic-home/architectural-style-gui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Lesson plan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Stange, Lisa G [HD FS]</dc:creator>
  <cp:lastModifiedBy>Stange, Lisa G [HD FS]</cp:lastModifiedBy>
  <cp:revision>2</cp:revision>
  <dcterms:created xsi:type="dcterms:W3CDTF">2013-08-05T20:55:00Z</dcterms:created>
  <dcterms:modified xsi:type="dcterms:W3CDTF">2013-08-05T20:55:00Z</dcterms:modified>
</cp:coreProperties>
</file>